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174C" w14:textId="76B54E22" w:rsidR="004016E4" w:rsidRPr="004016E4" w:rsidRDefault="004016E4" w:rsidP="004016E4">
      <w:pPr>
        <w:shd w:val="clear" w:color="auto" w:fill="FFFFFF"/>
        <w:jc w:val="both"/>
        <w:rPr>
          <w:b/>
          <w:bCs/>
          <w:i/>
          <w:iCs/>
        </w:rPr>
      </w:pPr>
      <w:r w:rsidRPr="004016E4">
        <w:rPr>
          <w:b/>
          <w:bCs/>
          <w:i/>
          <w:iCs/>
        </w:rPr>
        <w:t>Fátima Caballero / Raúl Sánchez / </w:t>
      </w:r>
      <w:proofErr w:type="spellStart"/>
      <w:r w:rsidRPr="004016E4">
        <w:rPr>
          <w:b/>
          <w:bCs/>
          <w:i/>
          <w:iCs/>
        </w:rPr>
        <w:t>Victòria</w:t>
      </w:r>
      <w:proofErr w:type="spellEnd"/>
      <w:r w:rsidRPr="004016E4">
        <w:rPr>
          <w:b/>
          <w:bCs/>
          <w:i/>
          <w:iCs/>
        </w:rPr>
        <w:t xml:space="preserve"> </w:t>
      </w:r>
      <w:proofErr w:type="spellStart"/>
      <w:r w:rsidRPr="004016E4">
        <w:rPr>
          <w:b/>
          <w:bCs/>
          <w:i/>
          <w:iCs/>
        </w:rPr>
        <w:t>Oliveres</w:t>
      </w:r>
      <w:proofErr w:type="spellEnd"/>
    </w:p>
    <w:p w14:paraId="0A7B9448" w14:textId="77777777" w:rsidR="004016E4" w:rsidRDefault="004016E4" w:rsidP="004016E4">
      <w:pPr>
        <w:shd w:val="clear" w:color="auto" w:fill="FFFFFF"/>
        <w:jc w:val="both"/>
        <w:rPr>
          <w:b/>
          <w:bCs/>
          <w:color w:val="808080" w:themeColor="background1" w:themeShade="80"/>
          <w:spacing w:val="6"/>
          <w:kern w:val="36"/>
          <w:sz w:val="28"/>
          <w:szCs w:val="28"/>
        </w:rPr>
      </w:pPr>
      <w:r w:rsidRPr="004016E4">
        <w:rPr>
          <w:b/>
          <w:bCs/>
          <w:color w:val="808080" w:themeColor="background1" w:themeShade="80"/>
          <w:spacing w:val="6"/>
          <w:kern w:val="36"/>
          <w:sz w:val="28"/>
          <w:szCs w:val="28"/>
        </w:rPr>
        <w:t xml:space="preserve">Voto joven y de renta baja: la victoria transversal </w:t>
      </w:r>
    </w:p>
    <w:p w14:paraId="159D3970" w14:textId="2D53FF72" w:rsidR="004016E4" w:rsidRDefault="004016E4" w:rsidP="004016E4">
      <w:pPr>
        <w:shd w:val="clear" w:color="auto" w:fill="FFFFFF"/>
        <w:jc w:val="both"/>
        <w:rPr>
          <w:b/>
          <w:bCs/>
          <w:color w:val="808080" w:themeColor="background1" w:themeShade="80"/>
          <w:spacing w:val="6"/>
          <w:kern w:val="36"/>
          <w:sz w:val="28"/>
          <w:szCs w:val="28"/>
        </w:rPr>
      </w:pPr>
      <w:r w:rsidRPr="004016E4">
        <w:rPr>
          <w:b/>
          <w:bCs/>
          <w:color w:val="808080" w:themeColor="background1" w:themeShade="80"/>
          <w:spacing w:val="6"/>
          <w:kern w:val="36"/>
          <w:sz w:val="28"/>
          <w:szCs w:val="28"/>
        </w:rPr>
        <w:t>de Isabel Díaz Ayuso, en cuatro gráficos</w:t>
      </w:r>
    </w:p>
    <w:p w14:paraId="7ADDC313" w14:textId="188A1BFB" w:rsidR="004016E4" w:rsidRDefault="004016E4" w:rsidP="004016E4">
      <w:pPr>
        <w:shd w:val="clear" w:color="auto" w:fill="FFFFFF"/>
        <w:jc w:val="both"/>
        <w:rPr>
          <w:spacing w:val="6"/>
          <w:kern w:val="36"/>
        </w:rPr>
      </w:pPr>
      <w:r w:rsidRPr="004016E4">
        <w:rPr>
          <w:i/>
          <w:iCs/>
          <w:spacing w:val="6"/>
          <w:kern w:val="36"/>
        </w:rPr>
        <w:t>elDiario.es</w:t>
      </w:r>
      <w:r w:rsidRPr="004016E4">
        <w:rPr>
          <w:spacing w:val="6"/>
          <w:kern w:val="36"/>
        </w:rPr>
        <w:t>, 8 de mayo de 2021.</w:t>
      </w:r>
    </w:p>
    <w:p w14:paraId="05603C23" w14:textId="77777777" w:rsidR="004016E4" w:rsidRPr="004016E4" w:rsidRDefault="004016E4" w:rsidP="004016E4">
      <w:pPr>
        <w:shd w:val="clear" w:color="auto" w:fill="FFFFFF"/>
        <w:spacing w:line="240" w:lineRule="atLeast"/>
        <w:jc w:val="both"/>
        <w:rPr>
          <w:spacing w:val="6"/>
          <w:kern w:val="36"/>
        </w:rPr>
      </w:pPr>
    </w:p>
    <w:p w14:paraId="4BB1452B" w14:textId="55B429B5" w:rsidR="004016E4" w:rsidRDefault="004016E4" w:rsidP="004016E4">
      <w:pPr>
        <w:shd w:val="clear" w:color="auto" w:fill="FFFFFF"/>
        <w:spacing w:line="240" w:lineRule="atLeast"/>
        <w:ind w:left="1843"/>
        <w:jc w:val="both"/>
        <w:rPr>
          <w:i/>
          <w:iCs/>
          <w:color w:val="090909"/>
        </w:rPr>
      </w:pPr>
      <w:r w:rsidRPr="004016E4">
        <w:rPr>
          <w:i/>
          <w:iCs/>
          <w:color w:val="090909"/>
        </w:rPr>
        <w:t>El PP ha subido en votos en todos los estratos: zonas jóvenes y envejecidas; rurales, urbanizaciones y centro de ciudad; ricas y pobres y feudos de izquierda y derecha. Solo el 30% más pobre se ha mantenido fiel a la izquierda</w:t>
      </w:r>
      <w:r>
        <w:rPr>
          <w:i/>
          <w:iCs/>
          <w:color w:val="090909"/>
        </w:rPr>
        <w:t>.</w:t>
      </w:r>
    </w:p>
    <w:p w14:paraId="7BB0F9DD" w14:textId="77777777" w:rsidR="004016E4" w:rsidRPr="004016E4" w:rsidRDefault="004016E4" w:rsidP="004016E4">
      <w:pPr>
        <w:shd w:val="clear" w:color="auto" w:fill="FFFFFF"/>
        <w:spacing w:line="240" w:lineRule="atLeast"/>
        <w:rPr>
          <w:color w:val="090909"/>
        </w:rPr>
      </w:pPr>
    </w:p>
    <w:p w14:paraId="2346EAEA" w14:textId="77777777" w:rsidR="004016E4" w:rsidRPr="004016E4" w:rsidRDefault="00C60188" w:rsidP="004016E4">
      <w:pPr>
        <w:shd w:val="clear" w:color="auto" w:fill="FFFFFF"/>
        <w:spacing w:line="240" w:lineRule="atLeast"/>
        <w:jc w:val="both"/>
        <w:rPr>
          <w:color w:val="000000"/>
        </w:rPr>
      </w:pPr>
      <w:hyperlink r:id="rId8" w:tgtFrame="_blank" w:history="1">
        <w:r w:rsidR="004016E4" w:rsidRPr="004016E4">
          <w:rPr>
            <w:b/>
            <w:bCs/>
            <w:color w:val="004A7F"/>
            <w:u w:val="single"/>
          </w:rPr>
          <w:t>La imponente victoria de Isabel Díaz Ayuso</w:t>
        </w:r>
      </w:hyperlink>
      <w:r w:rsidR="004016E4" w:rsidRPr="004016E4">
        <w:rPr>
          <w:color w:val="000000"/>
        </w:rPr>
        <w:t> en las elecciones autonómicas anticipadas de este cuatro de mayo tiñó de azul los 21 distritos de la capital y casi por completo todo el mapa de la Comunidad de Madrid, a excepción de cuatro municipios de 176, en los que se impuso el PSOE. El Partido Popular con Ayuso a la cabeza, logró duplicar los votos respecto a 2019 –cuando obtuvo el peor resultado en la historia del PP de Madrid– y consiguió el 44,7% de los sufragios, superando a los que obtuvo Cristina Cifuentes en 2015. Junto con Vox, la derecha suma una holgada mayoría en la Asamblea de Madrid de 78 escaños –la absoluta está en 69 diputados–. Esto se debe principalmente a que la candidata del PP ha conseguido una victoria transversal que suma votos tanto en jóvenes como en población con rentas más bajas, ya que Vox mejora solo levemente los resultados de hace dos años.</w:t>
      </w:r>
    </w:p>
    <w:p w14:paraId="72AEE367" w14:textId="77777777" w:rsidR="004016E4" w:rsidRPr="004016E4" w:rsidRDefault="004016E4" w:rsidP="004016E4">
      <w:pPr>
        <w:shd w:val="clear" w:color="auto" w:fill="FFFFFF"/>
        <w:spacing w:before="120" w:after="120" w:line="240" w:lineRule="atLeast"/>
        <w:jc w:val="both"/>
        <w:rPr>
          <w:color w:val="000000"/>
        </w:rPr>
      </w:pPr>
      <w:r w:rsidRPr="004016E4">
        <w:rPr>
          <w:color w:val="000000"/>
        </w:rPr>
        <w:t>Cuando se analizan los resultados de este martes en la Comunidad de Madrid, el mapa para la izquierda es poco esperanzador. La distancia que había logrado recortar en la última década vuelve a desaparecer y la derecha se impone por muchos votos y escaños –20 más– a la suma de las formaciones progresistas –58 diputados–. Solo Ayuso saca a Más Madrid, PSOE y Unidas Podemos-IU siete escaños.  </w:t>
      </w:r>
    </w:p>
    <w:p w14:paraId="3A56E2CD" w14:textId="77777777" w:rsidR="004016E4" w:rsidRPr="004016E4" w:rsidRDefault="004016E4" w:rsidP="004016E4">
      <w:pPr>
        <w:shd w:val="clear" w:color="auto" w:fill="FFFFFF"/>
        <w:spacing w:before="120" w:after="120" w:line="240" w:lineRule="atLeast"/>
        <w:jc w:val="both"/>
        <w:rPr>
          <w:color w:val="000000"/>
        </w:rPr>
      </w:pPr>
      <w:r w:rsidRPr="004016E4">
        <w:rPr>
          <w:color w:val="000000"/>
        </w:rPr>
        <w:t>Madrid es históricamente conservadora. 19 victorias frente a tres derrotas. El repaso de todas las elecciones entre generales y autonómicas de lo que va de siglo en la Comunidad de Madrid dejan claro el apabullante dominio de la derecha en la región. La distancia entre ambos bloques siempre ha sido holgada, a favor del bloque conservador. Y, frente al tópico, estas elecciones han vuelto a demostrar que una mayor participación –en los comicios del martes fue del 76%– no beneficia a la izquierda, al menos en Madrid. En las elecciones generales –donde se suele votar más– la ventaja de la derecha siempre es mayor. </w:t>
      </w:r>
    </w:p>
    <w:p w14:paraId="5E65D381" w14:textId="77777777" w:rsidR="004016E4" w:rsidRPr="004016E4" w:rsidRDefault="004016E4" w:rsidP="004016E4">
      <w:pPr>
        <w:spacing w:after="150"/>
        <w:outlineLvl w:val="0"/>
        <w:rPr>
          <w:b/>
          <w:bCs/>
          <w:color w:val="000000"/>
          <w:kern w:val="36"/>
        </w:rPr>
      </w:pPr>
      <w:r w:rsidRPr="004016E4">
        <w:rPr>
          <w:b/>
          <w:bCs/>
          <w:color w:val="000000"/>
          <w:kern w:val="36"/>
        </w:rPr>
        <w:t>¿Cuánta ventaja sacó la derecha a la izquierda en Madrid?</w:t>
      </w:r>
    </w:p>
    <w:p w14:paraId="40099144" w14:textId="1FF96E50" w:rsidR="00CA2649" w:rsidRPr="00023824" w:rsidRDefault="004016E4" w:rsidP="00023824">
      <w:pPr>
        <w:spacing w:before="75" w:after="150" w:line="255" w:lineRule="atLeast"/>
        <w:rPr>
          <w:color w:val="181818"/>
        </w:rPr>
      </w:pPr>
      <w:r w:rsidRPr="004016E4">
        <w:rPr>
          <w:color w:val="181818"/>
        </w:rPr>
        <w:t>Diferencia (en puntos porcentuales) que sacó el </w:t>
      </w:r>
      <w:r w:rsidRPr="004016E4">
        <w:rPr>
          <w:b/>
          <w:bCs/>
          <w:color w:val="FFFFFF"/>
          <w:shd w:val="clear" w:color="auto" w:fill="2166AC"/>
        </w:rPr>
        <w:t>bloque de la derecha</w:t>
      </w:r>
      <w:r w:rsidRPr="004016E4">
        <w:rPr>
          <w:color w:val="181818"/>
        </w:rPr>
        <w:t> al </w:t>
      </w:r>
      <w:r w:rsidRPr="004016E4">
        <w:rPr>
          <w:b/>
          <w:bCs/>
          <w:color w:val="FFFFFF"/>
          <w:shd w:val="clear" w:color="auto" w:fill="C01F33"/>
        </w:rPr>
        <w:t>bloque de la izquierda</w:t>
      </w:r>
      <w:r w:rsidRPr="004016E4">
        <w:rPr>
          <w:color w:val="181818"/>
        </w:rPr>
        <w:t xml:space="preserve"> en </w:t>
      </w:r>
      <w:proofErr w:type="spellStart"/>
      <w:r w:rsidRPr="004016E4">
        <w:rPr>
          <w:color w:val="181818"/>
        </w:rPr>
        <w:t>en</w:t>
      </w:r>
      <w:proofErr w:type="spellEnd"/>
      <w:r w:rsidRPr="004016E4">
        <w:rPr>
          <w:color w:val="181818"/>
        </w:rPr>
        <w:t xml:space="preserve"> la Comunidad de Madrid en todas las elecciones celebradas desde el 2000. Datos sobre el total de votos a candidatura</w:t>
      </w:r>
      <w:r w:rsidR="00023824">
        <w:rPr>
          <w:color w:val="181818"/>
        </w:rPr>
        <w:t>s</w:t>
      </w:r>
    </w:p>
    <w:p w14:paraId="66B12877" w14:textId="356A4921" w:rsidR="00CA2649" w:rsidRDefault="00CA2649" w:rsidP="004016E4">
      <w:pPr>
        <w:rPr>
          <w:sz w:val="18"/>
          <w:szCs w:val="18"/>
        </w:rPr>
      </w:pPr>
    </w:p>
    <w:tbl>
      <w:tblPr>
        <w:tblStyle w:val="Tablaconcuadrcula"/>
        <w:tblW w:w="0" w:type="auto"/>
        <w:tblInd w:w="1129"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3118"/>
        <w:gridCol w:w="2694"/>
      </w:tblGrid>
      <w:tr w:rsidR="00CA2649" w:rsidRPr="00B1441D" w14:paraId="3EF61064" w14:textId="77777777" w:rsidTr="00023824">
        <w:tc>
          <w:tcPr>
            <w:tcW w:w="3118" w:type="dxa"/>
          </w:tcPr>
          <w:p w14:paraId="07993767" w14:textId="07490775" w:rsidR="00CA2649" w:rsidRPr="00B1441D" w:rsidRDefault="00CA2649" w:rsidP="004016E4">
            <w:pPr>
              <w:rPr>
                <w:sz w:val="20"/>
                <w:szCs w:val="20"/>
              </w:rPr>
            </w:pPr>
            <w:r w:rsidRPr="00B1441D">
              <w:rPr>
                <w:color w:val="181818"/>
                <w:sz w:val="20"/>
                <w:szCs w:val="20"/>
              </w:rPr>
              <w:t>Generales (marzo 2000)</w:t>
            </w:r>
          </w:p>
        </w:tc>
        <w:tc>
          <w:tcPr>
            <w:tcW w:w="2694" w:type="dxa"/>
          </w:tcPr>
          <w:p w14:paraId="1BEF1B46" w14:textId="4B8EA72D" w:rsidR="00CA2649" w:rsidRPr="00B1441D" w:rsidRDefault="003B6365" w:rsidP="003B1021">
            <w:pPr>
              <w:jc w:val="right"/>
              <w:rPr>
                <w:sz w:val="20"/>
                <w:szCs w:val="20"/>
              </w:rPr>
            </w:pPr>
            <w:r w:rsidRPr="003B6365">
              <w:rPr>
                <w:b/>
                <w:bCs/>
                <w:color w:val="4472C4" w:themeColor="accent1"/>
                <w:sz w:val="20"/>
                <w:szCs w:val="20"/>
              </w:rPr>
              <w:t>+11p.</w:t>
            </w:r>
          </w:p>
        </w:tc>
      </w:tr>
      <w:tr w:rsidR="00CA2649" w:rsidRPr="00B1441D" w14:paraId="62B567BD" w14:textId="77777777" w:rsidTr="00023824">
        <w:tc>
          <w:tcPr>
            <w:tcW w:w="3118" w:type="dxa"/>
          </w:tcPr>
          <w:p w14:paraId="00DF9C81" w14:textId="628A8313" w:rsidR="00CA2649" w:rsidRPr="00B1441D" w:rsidRDefault="003B1021" w:rsidP="004016E4">
            <w:pPr>
              <w:rPr>
                <w:sz w:val="20"/>
                <w:szCs w:val="20"/>
              </w:rPr>
            </w:pPr>
            <w:r w:rsidRPr="00B1441D">
              <w:rPr>
                <w:color w:val="181818"/>
                <w:sz w:val="20"/>
                <w:szCs w:val="20"/>
              </w:rPr>
              <w:t>Autonómicas (mayo 2003)</w:t>
            </w:r>
          </w:p>
        </w:tc>
        <w:tc>
          <w:tcPr>
            <w:tcW w:w="2694" w:type="dxa"/>
          </w:tcPr>
          <w:p w14:paraId="1D83C1FA" w14:textId="6EF7A2EF" w:rsidR="00CA2649" w:rsidRPr="00B1441D" w:rsidRDefault="003B1021" w:rsidP="003B1021">
            <w:pPr>
              <w:jc w:val="right"/>
              <w:rPr>
                <w:sz w:val="20"/>
                <w:szCs w:val="20"/>
              </w:rPr>
            </w:pPr>
            <w:r w:rsidRPr="00B1441D">
              <w:rPr>
                <w:b/>
                <w:bCs/>
                <w:color w:val="C00000"/>
                <w:sz w:val="20"/>
                <w:szCs w:val="20"/>
              </w:rPr>
              <w:t>-1p.</w:t>
            </w:r>
          </w:p>
        </w:tc>
      </w:tr>
      <w:tr w:rsidR="00CA2649" w:rsidRPr="00B1441D" w14:paraId="6A5C9608" w14:textId="77777777" w:rsidTr="00023824">
        <w:tc>
          <w:tcPr>
            <w:tcW w:w="3118" w:type="dxa"/>
          </w:tcPr>
          <w:p w14:paraId="6459B3C8" w14:textId="4823091F" w:rsidR="00CA2649" w:rsidRPr="00B1441D" w:rsidRDefault="003B1021" w:rsidP="004016E4">
            <w:pPr>
              <w:rPr>
                <w:sz w:val="20"/>
                <w:szCs w:val="20"/>
              </w:rPr>
            </w:pPr>
            <w:r w:rsidRPr="00B1441D">
              <w:rPr>
                <w:color w:val="181818"/>
                <w:sz w:val="20"/>
                <w:szCs w:val="20"/>
              </w:rPr>
              <w:t>Municipales (mayo 2003)</w:t>
            </w:r>
          </w:p>
        </w:tc>
        <w:tc>
          <w:tcPr>
            <w:tcW w:w="2694" w:type="dxa"/>
          </w:tcPr>
          <w:p w14:paraId="6052FA63" w14:textId="6A81FBE0" w:rsidR="00CA2649" w:rsidRPr="00B1441D" w:rsidRDefault="003B1021" w:rsidP="00023824">
            <w:pPr>
              <w:jc w:val="right"/>
              <w:rPr>
                <w:sz w:val="20"/>
                <w:szCs w:val="20"/>
              </w:rPr>
            </w:pPr>
            <w:r w:rsidRPr="00B1441D">
              <w:rPr>
                <w:b/>
                <w:bCs/>
                <w:color w:val="C00000"/>
                <w:sz w:val="20"/>
                <w:szCs w:val="20"/>
              </w:rPr>
              <w:t>+0p.</w:t>
            </w:r>
          </w:p>
        </w:tc>
      </w:tr>
      <w:tr w:rsidR="00CA2649" w:rsidRPr="00B1441D" w14:paraId="4EAB4B72" w14:textId="77777777" w:rsidTr="00023824">
        <w:tc>
          <w:tcPr>
            <w:tcW w:w="3118" w:type="dxa"/>
          </w:tcPr>
          <w:p w14:paraId="7CF4AA96" w14:textId="4532E357" w:rsidR="00CA2649" w:rsidRPr="00B1441D" w:rsidRDefault="003B1021" w:rsidP="004016E4">
            <w:pPr>
              <w:rPr>
                <w:sz w:val="20"/>
                <w:szCs w:val="20"/>
              </w:rPr>
            </w:pPr>
            <w:r w:rsidRPr="00B1441D">
              <w:rPr>
                <w:color w:val="181818"/>
                <w:sz w:val="20"/>
                <w:szCs w:val="20"/>
              </w:rPr>
              <w:t>Autonómicas (octubre 2003)</w:t>
            </w:r>
          </w:p>
        </w:tc>
        <w:tc>
          <w:tcPr>
            <w:tcW w:w="2694" w:type="dxa"/>
          </w:tcPr>
          <w:p w14:paraId="51413C18" w14:textId="2306BCAC" w:rsidR="00CA2649" w:rsidRPr="00B1441D" w:rsidRDefault="003B1021" w:rsidP="00023824">
            <w:pPr>
              <w:jc w:val="right"/>
              <w:rPr>
                <w:sz w:val="20"/>
                <w:szCs w:val="20"/>
              </w:rPr>
            </w:pPr>
            <w:r w:rsidRPr="00B1441D">
              <w:rPr>
                <w:b/>
                <w:bCs/>
                <w:color w:val="0070C0"/>
                <w:sz w:val="20"/>
                <w:szCs w:val="20"/>
              </w:rPr>
              <w:t>+1p.</w:t>
            </w:r>
          </w:p>
        </w:tc>
      </w:tr>
      <w:tr w:rsidR="00CA2649" w:rsidRPr="00B1441D" w14:paraId="23880F45" w14:textId="77777777" w:rsidTr="00023824">
        <w:tc>
          <w:tcPr>
            <w:tcW w:w="3118" w:type="dxa"/>
          </w:tcPr>
          <w:p w14:paraId="1C7A2F61" w14:textId="2E6245C7" w:rsidR="00CA2649" w:rsidRPr="00B1441D" w:rsidRDefault="003B1021" w:rsidP="004016E4">
            <w:pPr>
              <w:rPr>
                <w:sz w:val="20"/>
                <w:szCs w:val="20"/>
              </w:rPr>
            </w:pPr>
            <w:r w:rsidRPr="004016E4">
              <w:rPr>
                <w:color w:val="181818"/>
                <w:sz w:val="20"/>
                <w:szCs w:val="20"/>
              </w:rPr>
              <w:t>Generales (marzo 2004)</w:t>
            </w:r>
          </w:p>
        </w:tc>
        <w:tc>
          <w:tcPr>
            <w:tcW w:w="2694" w:type="dxa"/>
          </w:tcPr>
          <w:p w14:paraId="16786359" w14:textId="43F493F9" w:rsidR="00CA2649" w:rsidRPr="00B1441D" w:rsidRDefault="003B1021" w:rsidP="00023824">
            <w:pPr>
              <w:jc w:val="right"/>
              <w:rPr>
                <w:sz w:val="20"/>
                <w:szCs w:val="20"/>
              </w:rPr>
            </w:pPr>
            <w:r w:rsidRPr="00B1441D">
              <w:rPr>
                <w:b/>
                <w:bCs/>
                <w:color w:val="C00000"/>
                <w:sz w:val="20"/>
                <w:szCs w:val="20"/>
              </w:rPr>
              <w:t>-6p.</w:t>
            </w:r>
          </w:p>
        </w:tc>
      </w:tr>
      <w:tr w:rsidR="00CA2649" w:rsidRPr="00B1441D" w14:paraId="239C6EC7" w14:textId="77777777" w:rsidTr="00023824">
        <w:tc>
          <w:tcPr>
            <w:tcW w:w="3118" w:type="dxa"/>
          </w:tcPr>
          <w:p w14:paraId="35BE9DEA" w14:textId="1E5017CF" w:rsidR="00CA2649" w:rsidRPr="00B1441D" w:rsidRDefault="003B1021" w:rsidP="004016E4">
            <w:pPr>
              <w:rPr>
                <w:sz w:val="20"/>
                <w:szCs w:val="20"/>
              </w:rPr>
            </w:pPr>
            <w:r w:rsidRPr="004016E4">
              <w:rPr>
                <w:color w:val="181818"/>
                <w:sz w:val="20"/>
                <w:szCs w:val="20"/>
              </w:rPr>
              <w:t>Europeas (junio 2004)</w:t>
            </w:r>
          </w:p>
        </w:tc>
        <w:tc>
          <w:tcPr>
            <w:tcW w:w="2694" w:type="dxa"/>
          </w:tcPr>
          <w:p w14:paraId="6CBCD74C" w14:textId="7862756C" w:rsidR="00CA2649" w:rsidRPr="00B1441D" w:rsidRDefault="003B1021" w:rsidP="00023824">
            <w:pPr>
              <w:jc w:val="right"/>
              <w:rPr>
                <w:sz w:val="20"/>
                <w:szCs w:val="20"/>
              </w:rPr>
            </w:pPr>
            <w:r w:rsidRPr="00B1441D">
              <w:rPr>
                <w:b/>
                <w:bCs/>
                <w:color w:val="0070C0"/>
                <w:sz w:val="20"/>
                <w:szCs w:val="20"/>
              </w:rPr>
              <w:t>+9p.</w:t>
            </w:r>
          </w:p>
        </w:tc>
      </w:tr>
      <w:tr w:rsidR="00CA2649" w:rsidRPr="00B1441D" w14:paraId="3D399429" w14:textId="77777777" w:rsidTr="00023824">
        <w:tc>
          <w:tcPr>
            <w:tcW w:w="3118" w:type="dxa"/>
          </w:tcPr>
          <w:p w14:paraId="43529EFC" w14:textId="5F819DD7" w:rsidR="00CA2649" w:rsidRPr="00B1441D" w:rsidRDefault="003B1021" w:rsidP="004016E4">
            <w:pPr>
              <w:rPr>
                <w:sz w:val="20"/>
                <w:szCs w:val="20"/>
              </w:rPr>
            </w:pPr>
            <w:r w:rsidRPr="004016E4">
              <w:rPr>
                <w:color w:val="181818"/>
                <w:sz w:val="20"/>
                <w:szCs w:val="20"/>
              </w:rPr>
              <w:t>Autonómicas (mayo 2007)</w:t>
            </w:r>
          </w:p>
        </w:tc>
        <w:tc>
          <w:tcPr>
            <w:tcW w:w="2694" w:type="dxa"/>
          </w:tcPr>
          <w:p w14:paraId="53AA0974" w14:textId="77D34BEC" w:rsidR="00CA2649" w:rsidRPr="00B1441D" w:rsidRDefault="003B1021" w:rsidP="00023824">
            <w:pPr>
              <w:jc w:val="right"/>
              <w:rPr>
                <w:sz w:val="20"/>
                <w:szCs w:val="20"/>
              </w:rPr>
            </w:pPr>
            <w:r w:rsidRPr="00B1441D">
              <w:rPr>
                <w:b/>
                <w:bCs/>
                <w:color w:val="0070C0"/>
                <w:sz w:val="20"/>
                <w:szCs w:val="20"/>
              </w:rPr>
              <w:t>+11p.</w:t>
            </w:r>
          </w:p>
        </w:tc>
      </w:tr>
      <w:tr w:rsidR="00CA2649" w:rsidRPr="00B1441D" w14:paraId="54420C69" w14:textId="77777777" w:rsidTr="00023824">
        <w:tc>
          <w:tcPr>
            <w:tcW w:w="3118" w:type="dxa"/>
          </w:tcPr>
          <w:p w14:paraId="64F5CDBF" w14:textId="263075C2" w:rsidR="00CA2649" w:rsidRPr="00B1441D" w:rsidRDefault="003B1021" w:rsidP="004016E4">
            <w:pPr>
              <w:rPr>
                <w:sz w:val="20"/>
                <w:szCs w:val="20"/>
              </w:rPr>
            </w:pPr>
            <w:r w:rsidRPr="004016E4">
              <w:rPr>
                <w:color w:val="181818"/>
                <w:sz w:val="20"/>
                <w:szCs w:val="20"/>
              </w:rPr>
              <w:t>Municipales (mayo 2007)</w:t>
            </w:r>
          </w:p>
        </w:tc>
        <w:tc>
          <w:tcPr>
            <w:tcW w:w="2694" w:type="dxa"/>
          </w:tcPr>
          <w:p w14:paraId="44E304F5" w14:textId="31F5D04A" w:rsidR="00CA2649" w:rsidRPr="00B1441D" w:rsidRDefault="003B1021" w:rsidP="00023824">
            <w:pPr>
              <w:jc w:val="right"/>
              <w:rPr>
                <w:sz w:val="20"/>
                <w:szCs w:val="20"/>
              </w:rPr>
            </w:pPr>
            <w:r w:rsidRPr="00B1441D">
              <w:rPr>
                <w:b/>
                <w:bCs/>
                <w:color w:val="0070C0"/>
                <w:sz w:val="20"/>
                <w:szCs w:val="20"/>
              </w:rPr>
              <w:t>+9p.</w:t>
            </w:r>
          </w:p>
        </w:tc>
      </w:tr>
      <w:tr w:rsidR="003B1021" w:rsidRPr="00B1441D" w14:paraId="7D7BCF3B" w14:textId="77777777" w:rsidTr="00023824">
        <w:tc>
          <w:tcPr>
            <w:tcW w:w="3118" w:type="dxa"/>
          </w:tcPr>
          <w:p w14:paraId="632EEE18" w14:textId="672D936D" w:rsidR="003B1021" w:rsidRPr="00B1441D" w:rsidRDefault="003B1021" w:rsidP="004016E4">
            <w:pPr>
              <w:rPr>
                <w:sz w:val="20"/>
                <w:szCs w:val="20"/>
              </w:rPr>
            </w:pPr>
            <w:r w:rsidRPr="004016E4">
              <w:rPr>
                <w:color w:val="181818"/>
                <w:sz w:val="20"/>
                <w:szCs w:val="20"/>
              </w:rPr>
              <w:t>Generales (marzo 2008)</w:t>
            </w:r>
          </w:p>
        </w:tc>
        <w:tc>
          <w:tcPr>
            <w:tcW w:w="2694" w:type="dxa"/>
          </w:tcPr>
          <w:p w14:paraId="1A71093B" w14:textId="643FD745" w:rsidR="003B1021" w:rsidRPr="00B1441D" w:rsidRDefault="003B1021" w:rsidP="00023824">
            <w:pPr>
              <w:jc w:val="right"/>
              <w:rPr>
                <w:sz w:val="20"/>
                <w:szCs w:val="20"/>
              </w:rPr>
            </w:pPr>
            <w:r w:rsidRPr="00B1441D">
              <w:rPr>
                <w:b/>
                <w:bCs/>
                <w:color w:val="0070C0"/>
                <w:sz w:val="20"/>
                <w:szCs w:val="20"/>
              </w:rPr>
              <w:t>+9p.</w:t>
            </w:r>
          </w:p>
        </w:tc>
      </w:tr>
      <w:tr w:rsidR="003B1021" w:rsidRPr="00B1441D" w14:paraId="66BC81C1" w14:textId="77777777" w:rsidTr="00023824">
        <w:tc>
          <w:tcPr>
            <w:tcW w:w="3118" w:type="dxa"/>
          </w:tcPr>
          <w:p w14:paraId="2F656133" w14:textId="44EBF743" w:rsidR="003B1021" w:rsidRPr="00B1441D" w:rsidRDefault="003B1021" w:rsidP="004016E4">
            <w:pPr>
              <w:rPr>
                <w:sz w:val="20"/>
                <w:szCs w:val="20"/>
              </w:rPr>
            </w:pPr>
            <w:r w:rsidRPr="00B1441D">
              <w:rPr>
                <w:color w:val="181818"/>
                <w:sz w:val="20"/>
                <w:szCs w:val="20"/>
              </w:rPr>
              <w:t>E</w:t>
            </w:r>
            <w:r w:rsidRPr="004016E4">
              <w:rPr>
                <w:color w:val="181818"/>
                <w:sz w:val="20"/>
                <w:szCs w:val="20"/>
              </w:rPr>
              <w:t>uropeas (junio 2009)</w:t>
            </w:r>
          </w:p>
        </w:tc>
        <w:tc>
          <w:tcPr>
            <w:tcW w:w="2694" w:type="dxa"/>
          </w:tcPr>
          <w:p w14:paraId="5F4EA27D" w14:textId="1F31220B" w:rsidR="003B1021" w:rsidRPr="00B1441D" w:rsidRDefault="003B1021" w:rsidP="00023824">
            <w:pPr>
              <w:jc w:val="right"/>
              <w:rPr>
                <w:sz w:val="20"/>
                <w:szCs w:val="20"/>
              </w:rPr>
            </w:pPr>
            <w:r w:rsidRPr="00B1441D">
              <w:rPr>
                <w:b/>
                <w:bCs/>
                <w:color w:val="0070C0"/>
                <w:sz w:val="20"/>
                <w:szCs w:val="20"/>
              </w:rPr>
              <w:t>+16p.</w:t>
            </w:r>
          </w:p>
        </w:tc>
      </w:tr>
      <w:tr w:rsidR="003B1021" w:rsidRPr="00B1441D" w14:paraId="13AC814C" w14:textId="77777777" w:rsidTr="00023824">
        <w:tc>
          <w:tcPr>
            <w:tcW w:w="3118" w:type="dxa"/>
          </w:tcPr>
          <w:p w14:paraId="6F26C9EE" w14:textId="55A00D66" w:rsidR="003B1021" w:rsidRPr="00B1441D" w:rsidRDefault="0077574E" w:rsidP="004016E4">
            <w:pPr>
              <w:rPr>
                <w:sz w:val="20"/>
                <w:szCs w:val="20"/>
              </w:rPr>
            </w:pPr>
            <w:r w:rsidRPr="004016E4">
              <w:rPr>
                <w:color w:val="181818"/>
                <w:sz w:val="20"/>
                <w:szCs w:val="20"/>
              </w:rPr>
              <w:lastRenderedPageBreak/>
              <w:t>Autonómicas (mayo 2011)</w:t>
            </w:r>
          </w:p>
        </w:tc>
        <w:tc>
          <w:tcPr>
            <w:tcW w:w="2694" w:type="dxa"/>
          </w:tcPr>
          <w:p w14:paraId="3E1DAE17" w14:textId="5F79D745" w:rsidR="003B1021" w:rsidRPr="00B1441D" w:rsidRDefault="0077574E" w:rsidP="00023824">
            <w:pPr>
              <w:jc w:val="right"/>
              <w:rPr>
                <w:sz w:val="20"/>
                <w:szCs w:val="20"/>
              </w:rPr>
            </w:pPr>
            <w:r w:rsidRPr="00B1441D">
              <w:rPr>
                <w:b/>
                <w:bCs/>
                <w:color w:val="0070C0"/>
                <w:sz w:val="20"/>
                <w:szCs w:val="20"/>
              </w:rPr>
              <w:t>+22p.</w:t>
            </w:r>
          </w:p>
        </w:tc>
      </w:tr>
      <w:tr w:rsidR="003B1021" w:rsidRPr="00B1441D" w14:paraId="0EDE127F" w14:textId="77777777" w:rsidTr="00023824">
        <w:tc>
          <w:tcPr>
            <w:tcW w:w="3118" w:type="dxa"/>
          </w:tcPr>
          <w:p w14:paraId="7DE51424" w14:textId="773A2DF6" w:rsidR="003B1021" w:rsidRPr="00B1441D" w:rsidRDefault="0077574E" w:rsidP="004016E4">
            <w:pPr>
              <w:rPr>
                <w:sz w:val="20"/>
                <w:szCs w:val="20"/>
              </w:rPr>
            </w:pPr>
            <w:r w:rsidRPr="00B1441D">
              <w:rPr>
                <w:color w:val="181818"/>
                <w:sz w:val="20"/>
                <w:szCs w:val="20"/>
              </w:rPr>
              <w:t>M</w:t>
            </w:r>
            <w:r w:rsidRPr="004016E4">
              <w:rPr>
                <w:color w:val="181818"/>
                <w:sz w:val="20"/>
                <w:szCs w:val="20"/>
              </w:rPr>
              <w:t>unicipales (mayo 2011)</w:t>
            </w:r>
          </w:p>
        </w:tc>
        <w:tc>
          <w:tcPr>
            <w:tcW w:w="2694" w:type="dxa"/>
          </w:tcPr>
          <w:p w14:paraId="58429F17" w14:textId="69E159ED" w:rsidR="003B1021" w:rsidRPr="00B1441D" w:rsidRDefault="0077574E" w:rsidP="00023824">
            <w:pPr>
              <w:jc w:val="right"/>
              <w:rPr>
                <w:sz w:val="20"/>
                <w:szCs w:val="20"/>
              </w:rPr>
            </w:pPr>
            <w:r w:rsidRPr="00B1441D">
              <w:rPr>
                <w:b/>
                <w:bCs/>
                <w:color w:val="0070C0"/>
                <w:sz w:val="20"/>
                <w:szCs w:val="20"/>
              </w:rPr>
              <w:t>+21p.</w:t>
            </w:r>
          </w:p>
        </w:tc>
      </w:tr>
      <w:tr w:rsidR="003B1021" w:rsidRPr="00B1441D" w14:paraId="19EEA812" w14:textId="77777777" w:rsidTr="00023824">
        <w:tc>
          <w:tcPr>
            <w:tcW w:w="3118" w:type="dxa"/>
          </w:tcPr>
          <w:p w14:paraId="0BB66094" w14:textId="4A906B66" w:rsidR="003B1021" w:rsidRPr="00B1441D" w:rsidRDefault="0077574E" w:rsidP="004016E4">
            <w:pPr>
              <w:rPr>
                <w:sz w:val="20"/>
                <w:szCs w:val="20"/>
              </w:rPr>
            </w:pPr>
            <w:r w:rsidRPr="004016E4">
              <w:rPr>
                <w:color w:val="181818"/>
                <w:sz w:val="20"/>
                <w:szCs w:val="20"/>
              </w:rPr>
              <w:t>Generales (noviembre 2011)</w:t>
            </w:r>
          </w:p>
        </w:tc>
        <w:tc>
          <w:tcPr>
            <w:tcW w:w="2694" w:type="dxa"/>
          </w:tcPr>
          <w:p w14:paraId="6EA3B89F" w14:textId="6D829155" w:rsidR="003B1021" w:rsidRPr="00B1441D" w:rsidRDefault="0077574E" w:rsidP="00023824">
            <w:pPr>
              <w:jc w:val="right"/>
              <w:rPr>
                <w:sz w:val="20"/>
                <w:szCs w:val="20"/>
              </w:rPr>
            </w:pPr>
            <w:r w:rsidRPr="00B1441D">
              <w:rPr>
                <w:b/>
                <w:bCs/>
                <w:color w:val="0070C0"/>
                <w:sz w:val="20"/>
                <w:szCs w:val="20"/>
              </w:rPr>
              <w:t>+25p.</w:t>
            </w:r>
          </w:p>
        </w:tc>
      </w:tr>
      <w:tr w:rsidR="003B1021" w:rsidRPr="00B1441D" w14:paraId="6CE4A0B0" w14:textId="77777777" w:rsidTr="00023824">
        <w:tc>
          <w:tcPr>
            <w:tcW w:w="3118" w:type="dxa"/>
          </w:tcPr>
          <w:p w14:paraId="618AAEEB" w14:textId="337A8456" w:rsidR="003B1021" w:rsidRPr="00B1441D" w:rsidRDefault="0077574E" w:rsidP="004016E4">
            <w:pPr>
              <w:rPr>
                <w:sz w:val="20"/>
                <w:szCs w:val="20"/>
              </w:rPr>
            </w:pPr>
            <w:r w:rsidRPr="004016E4">
              <w:rPr>
                <w:color w:val="181818"/>
                <w:sz w:val="20"/>
                <w:szCs w:val="20"/>
              </w:rPr>
              <w:t>Europeas (mayo 2014)</w:t>
            </w:r>
          </w:p>
        </w:tc>
        <w:tc>
          <w:tcPr>
            <w:tcW w:w="2694" w:type="dxa"/>
          </w:tcPr>
          <w:p w14:paraId="2065651C" w14:textId="3F5E5F84" w:rsidR="003B1021" w:rsidRPr="00B1441D" w:rsidRDefault="0077574E" w:rsidP="00023824">
            <w:pPr>
              <w:jc w:val="right"/>
              <w:rPr>
                <w:sz w:val="20"/>
                <w:szCs w:val="20"/>
              </w:rPr>
            </w:pPr>
            <w:r w:rsidRPr="00B1441D">
              <w:rPr>
                <w:b/>
                <w:bCs/>
                <w:color w:val="0070C0"/>
                <w:sz w:val="20"/>
                <w:szCs w:val="20"/>
              </w:rPr>
              <w:t>+5p.</w:t>
            </w:r>
          </w:p>
        </w:tc>
      </w:tr>
      <w:tr w:rsidR="003B1021" w:rsidRPr="00B1441D" w14:paraId="7BFE19E3" w14:textId="77777777" w:rsidTr="00023824">
        <w:tc>
          <w:tcPr>
            <w:tcW w:w="3118" w:type="dxa"/>
          </w:tcPr>
          <w:p w14:paraId="3919D804" w14:textId="1B5A6301" w:rsidR="003B1021" w:rsidRPr="00B1441D" w:rsidRDefault="0077574E" w:rsidP="004016E4">
            <w:pPr>
              <w:rPr>
                <w:sz w:val="20"/>
                <w:szCs w:val="20"/>
              </w:rPr>
            </w:pPr>
            <w:r w:rsidRPr="004016E4">
              <w:rPr>
                <w:color w:val="181818"/>
                <w:sz w:val="20"/>
                <w:szCs w:val="20"/>
              </w:rPr>
              <w:t>Autonómicas (mayo 2015)</w:t>
            </w:r>
          </w:p>
        </w:tc>
        <w:tc>
          <w:tcPr>
            <w:tcW w:w="2694" w:type="dxa"/>
          </w:tcPr>
          <w:p w14:paraId="2F80D1D1" w14:textId="635658DE" w:rsidR="003B1021" w:rsidRPr="00B1441D" w:rsidRDefault="0077574E" w:rsidP="00023824">
            <w:pPr>
              <w:jc w:val="right"/>
              <w:rPr>
                <w:sz w:val="20"/>
                <w:szCs w:val="20"/>
              </w:rPr>
            </w:pPr>
            <w:r w:rsidRPr="00B1441D">
              <w:rPr>
                <w:b/>
                <w:bCs/>
                <w:color w:val="C00000"/>
                <w:sz w:val="20"/>
                <w:szCs w:val="20"/>
              </w:rPr>
              <w:t>-1p.</w:t>
            </w:r>
          </w:p>
        </w:tc>
      </w:tr>
      <w:tr w:rsidR="003B1021" w:rsidRPr="00B1441D" w14:paraId="1C4B0E42" w14:textId="77777777" w:rsidTr="00023824">
        <w:tc>
          <w:tcPr>
            <w:tcW w:w="3118" w:type="dxa"/>
          </w:tcPr>
          <w:p w14:paraId="10846A58" w14:textId="0A29B7D4" w:rsidR="003B1021" w:rsidRPr="00B1441D" w:rsidRDefault="0077574E" w:rsidP="004016E4">
            <w:pPr>
              <w:rPr>
                <w:sz w:val="20"/>
                <w:szCs w:val="20"/>
              </w:rPr>
            </w:pPr>
            <w:r w:rsidRPr="004016E4">
              <w:rPr>
                <w:color w:val="181818"/>
                <w:sz w:val="20"/>
                <w:szCs w:val="20"/>
              </w:rPr>
              <w:t>Municipales (mayo 2015)</w:t>
            </w:r>
          </w:p>
        </w:tc>
        <w:tc>
          <w:tcPr>
            <w:tcW w:w="2694" w:type="dxa"/>
          </w:tcPr>
          <w:p w14:paraId="42F06B24" w14:textId="73553013" w:rsidR="003B1021" w:rsidRPr="00B1441D" w:rsidRDefault="0077574E" w:rsidP="00023824">
            <w:pPr>
              <w:jc w:val="right"/>
              <w:rPr>
                <w:sz w:val="20"/>
                <w:szCs w:val="20"/>
              </w:rPr>
            </w:pPr>
            <w:r w:rsidRPr="00B1441D">
              <w:rPr>
                <w:b/>
                <w:bCs/>
                <w:color w:val="0070C0"/>
                <w:sz w:val="20"/>
                <w:szCs w:val="20"/>
              </w:rPr>
              <w:t>+8p.</w:t>
            </w:r>
          </w:p>
        </w:tc>
      </w:tr>
      <w:tr w:rsidR="003B1021" w:rsidRPr="00B1441D" w14:paraId="1E1C9C1F" w14:textId="77777777" w:rsidTr="00023824">
        <w:tc>
          <w:tcPr>
            <w:tcW w:w="3118" w:type="dxa"/>
          </w:tcPr>
          <w:p w14:paraId="0E67EED1" w14:textId="2F11E290" w:rsidR="003B1021" w:rsidRPr="00B1441D" w:rsidRDefault="0077574E" w:rsidP="004016E4">
            <w:pPr>
              <w:rPr>
                <w:sz w:val="20"/>
                <w:szCs w:val="20"/>
              </w:rPr>
            </w:pPr>
            <w:r w:rsidRPr="004016E4">
              <w:rPr>
                <w:color w:val="181818"/>
                <w:sz w:val="20"/>
                <w:szCs w:val="20"/>
              </w:rPr>
              <w:t>Generales (diciembre 2015)</w:t>
            </w:r>
          </w:p>
        </w:tc>
        <w:tc>
          <w:tcPr>
            <w:tcW w:w="2694" w:type="dxa"/>
          </w:tcPr>
          <w:p w14:paraId="4441746F" w14:textId="6E0C9497" w:rsidR="003B1021" w:rsidRPr="00B1441D" w:rsidRDefault="0077574E" w:rsidP="00023824">
            <w:pPr>
              <w:jc w:val="right"/>
              <w:rPr>
                <w:sz w:val="20"/>
                <w:szCs w:val="20"/>
              </w:rPr>
            </w:pPr>
            <w:r w:rsidRPr="00B1441D">
              <w:rPr>
                <w:b/>
                <w:bCs/>
                <w:color w:val="0070C0"/>
                <w:sz w:val="20"/>
                <w:szCs w:val="20"/>
              </w:rPr>
              <w:t>+9p.</w:t>
            </w:r>
          </w:p>
        </w:tc>
      </w:tr>
      <w:tr w:rsidR="003B1021" w:rsidRPr="00B1441D" w14:paraId="0474F6F2" w14:textId="77777777" w:rsidTr="00023824">
        <w:tc>
          <w:tcPr>
            <w:tcW w:w="3118" w:type="dxa"/>
          </w:tcPr>
          <w:p w14:paraId="12624179" w14:textId="06DD779B" w:rsidR="003B1021" w:rsidRPr="00B1441D" w:rsidRDefault="0077574E" w:rsidP="004016E4">
            <w:pPr>
              <w:rPr>
                <w:sz w:val="20"/>
                <w:szCs w:val="20"/>
              </w:rPr>
            </w:pPr>
            <w:r w:rsidRPr="004016E4">
              <w:rPr>
                <w:color w:val="181818"/>
                <w:sz w:val="20"/>
                <w:szCs w:val="20"/>
              </w:rPr>
              <w:t>Generales (junio 2016)</w:t>
            </w:r>
          </w:p>
        </w:tc>
        <w:tc>
          <w:tcPr>
            <w:tcW w:w="2694" w:type="dxa"/>
          </w:tcPr>
          <w:p w14:paraId="5E76890F" w14:textId="1E34939A" w:rsidR="003B1021" w:rsidRPr="00B1441D" w:rsidRDefault="0077574E" w:rsidP="00023824">
            <w:pPr>
              <w:jc w:val="right"/>
              <w:rPr>
                <w:sz w:val="20"/>
                <w:szCs w:val="20"/>
              </w:rPr>
            </w:pPr>
            <w:r w:rsidRPr="00B1441D">
              <w:rPr>
                <w:b/>
                <w:bCs/>
                <w:color w:val="0070C0"/>
                <w:sz w:val="20"/>
                <w:szCs w:val="20"/>
              </w:rPr>
              <w:t>+15p.</w:t>
            </w:r>
          </w:p>
        </w:tc>
      </w:tr>
      <w:tr w:rsidR="0077574E" w:rsidRPr="00B1441D" w14:paraId="135DE5C0" w14:textId="77777777" w:rsidTr="00023824">
        <w:tc>
          <w:tcPr>
            <w:tcW w:w="3118" w:type="dxa"/>
          </w:tcPr>
          <w:p w14:paraId="5A9981DF" w14:textId="1FF0C25C" w:rsidR="0077574E" w:rsidRPr="00B1441D" w:rsidRDefault="00023824" w:rsidP="004016E4">
            <w:pPr>
              <w:rPr>
                <w:sz w:val="20"/>
                <w:szCs w:val="20"/>
              </w:rPr>
            </w:pPr>
            <w:r w:rsidRPr="004016E4">
              <w:rPr>
                <w:color w:val="181818"/>
                <w:sz w:val="20"/>
                <w:szCs w:val="20"/>
              </w:rPr>
              <w:t>Generales (abril 2019)</w:t>
            </w:r>
          </w:p>
        </w:tc>
        <w:tc>
          <w:tcPr>
            <w:tcW w:w="2694" w:type="dxa"/>
          </w:tcPr>
          <w:p w14:paraId="4E18400C" w14:textId="2B456641" w:rsidR="0077574E" w:rsidRPr="00B1441D" w:rsidRDefault="00023824" w:rsidP="00023824">
            <w:pPr>
              <w:jc w:val="right"/>
              <w:rPr>
                <w:sz w:val="20"/>
                <w:szCs w:val="20"/>
              </w:rPr>
            </w:pPr>
            <w:r w:rsidRPr="00B1441D">
              <w:rPr>
                <w:b/>
                <w:bCs/>
                <w:color w:val="0070C0"/>
                <w:sz w:val="20"/>
                <w:szCs w:val="20"/>
              </w:rPr>
              <w:t>+9p.</w:t>
            </w:r>
          </w:p>
        </w:tc>
      </w:tr>
      <w:tr w:rsidR="0077574E" w:rsidRPr="00B1441D" w14:paraId="779BF4C7" w14:textId="77777777" w:rsidTr="00023824">
        <w:tc>
          <w:tcPr>
            <w:tcW w:w="3118" w:type="dxa"/>
          </w:tcPr>
          <w:p w14:paraId="1F19B162" w14:textId="37F801B3" w:rsidR="0077574E" w:rsidRPr="00B1441D" w:rsidRDefault="00023824" w:rsidP="004016E4">
            <w:pPr>
              <w:rPr>
                <w:sz w:val="20"/>
                <w:szCs w:val="20"/>
              </w:rPr>
            </w:pPr>
            <w:r w:rsidRPr="004016E4">
              <w:rPr>
                <w:color w:val="181818"/>
                <w:sz w:val="20"/>
                <w:szCs w:val="20"/>
              </w:rPr>
              <w:t>Autonómicas (mayo 2019)</w:t>
            </w:r>
          </w:p>
        </w:tc>
        <w:tc>
          <w:tcPr>
            <w:tcW w:w="2694" w:type="dxa"/>
          </w:tcPr>
          <w:p w14:paraId="37B6B71F" w14:textId="680968E1" w:rsidR="0077574E" w:rsidRPr="00B1441D" w:rsidRDefault="00023824" w:rsidP="00023824">
            <w:pPr>
              <w:jc w:val="right"/>
              <w:rPr>
                <w:sz w:val="20"/>
                <w:szCs w:val="20"/>
              </w:rPr>
            </w:pPr>
            <w:r w:rsidRPr="00B1441D">
              <w:rPr>
                <w:b/>
                <w:bCs/>
                <w:color w:val="0070C0"/>
                <w:sz w:val="20"/>
                <w:szCs w:val="20"/>
              </w:rPr>
              <w:t>+2p.</w:t>
            </w:r>
          </w:p>
        </w:tc>
      </w:tr>
      <w:tr w:rsidR="0077574E" w:rsidRPr="00B1441D" w14:paraId="2B0F18BD" w14:textId="77777777" w:rsidTr="00023824">
        <w:tc>
          <w:tcPr>
            <w:tcW w:w="3118" w:type="dxa"/>
          </w:tcPr>
          <w:p w14:paraId="78E40F94" w14:textId="54C8E28D" w:rsidR="0077574E" w:rsidRPr="00B1441D" w:rsidRDefault="00023824" w:rsidP="004016E4">
            <w:pPr>
              <w:rPr>
                <w:sz w:val="20"/>
                <w:szCs w:val="20"/>
              </w:rPr>
            </w:pPr>
            <w:r w:rsidRPr="004016E4">
              <w:rPr>
                <w:color w:val="181818"/>
                <w:sz w:val="20"/>
                <w:szCs w:val="20"/>
              </w:rPr>
              <w:t>Europeas (mayo 2019)</w:t>
            </w:r>
          </w:p>
        </w:tc>
        <w:tc>
          <w:tcPr>
            <w:tcW w:w="2694" w:type="dxa"/>
          </w:tcPr>
          <w:p w14:paraId="6036A2C4" w14:textId="3F1DAFBC" w:rsidR="0077574E" w:rsidRPr="00B1441D" w:rsidRDefault="00023824" w:rsidP="00023824">
            <w:pPr>
              <w:jc w:val="right"/>
              <w:rPr>
                <w:sz w:val="20"/>
                <w:szCs w:val="20"/>
              </w:rPr>
            </w:pPr>
            <w:r w:rsidRPr="00B1441D">
              <w:rPr>
                <w:b/>
                <w:bCs/>
                <w:color w:val="0070C0"/>
                <w:sz w:val="20"/>
                <w:szCs w:val="20"/>
              </w:rPr>
              <w:t>+4p.</w:t>
            </w:r>
          </w:p>
        </w:tc>
      </w:tr>
      <w:tr w:rsidR="0077574E" w:rsidRPr="00B1441D" w14:paraId="756BD0D6" w14:textId="77777777" w:rsidTr="00023824">
        <w:tc>
          <w:tcPr>
            <w:tcW w:w="3118" w:type="dxa"/>
          </w:tcPr>
          <w:p w14:paraId="2512024D" w14:textId="39343E15" w:rsidR="0077574E" w:rsidRPr="00B1441D" w:rsidRDefault="00023824" w:rsidP="004016E4">
            <w:pPr>
              <w:rPr>
                <w:sz w:val="20"/>
                <w:szCs w:val="20"/>
              </w:rPr>
            </w:pPr>
            <w:r w:rsidRPr="004016E4">
              <w:rPr>
                <w:color w:val="181818"/>
                <w:sz w:val="20"/>
                <w:szCs w:val="20"/>
              </w:rPr>
              <w:t>Generales (noviembre 2019)</w:t>
            </w:r>
          </w:p>
        </w:tc>
        <w:tc>
          <w:tcPr>
            <w:tcW w:w="2694" w:type="dxa"/>
          </w:tcPr>
          <w:p w14:paraId="3EEF17AB" w14:textId="6D7F2C33" w:rsidR="0077574E" w:rsidRPr="00B1441D" w:rsidRDefault="00023824" w:rsidP="00023824">
            <w:pPr>
              <w:jc w:val="right"/>
              <w:rPr>
                <w:sz w:val="20"/>
                <w:szCs w:val="20"/>
              </w:rPr>
            </w:pPr>
            <w:r w:rsidRPr="00B1441D">
              <w:rPr>
                <w:b/>
                <w:bCs/>
                <w:color w:val="0070C0"/>
                <w:sz w:val="20"/>
                <w:szCs w:val="20"/>
              </w:rPr>
              <w:t>+6p.</w:t>
            </w:r>
          </w:p>
        </w:tc>
      </w:tr>
      <w:tr w:rsidR="0077574E" w:rsidRPr="00B1441D" w14:paraId="6D1CB518" w14:textId="77777777" w:rsidTr="00023824">
        <w:tc>
          <w:tcPr>
            <w:tcW w:w="3118" w:type="dxa"/>
          </w:tcPr>
          <w:p w14:paraId="39083920" w14:textId="782F29F7" w:rsidR="0077574E" w:rsidRPr="00B1441D" w:rsidRDefault="00023824" w:rsidP="004016E4">
            <w:pPr>
              <w:rPr>
                <w:sz w:val="20"/>
                <w:szCs w:val="20"/>
              </w:rPr>
            </w:pPr>
            <w:r w:rsidRPr="004016E4">
              <w:rPr>
                <w:color w:val="181818"/>
                <w:sz w:val="20"/>
                <w:szCs w:val="20"/>
              </w:rPr>
              <w:t>Autonómicas (mayo 2021)</w:t>
            </w:r>
          </w:p>
        </w:tc>
        <w:tc>
          <w:tcPr>
            <w:tcW w:w="2694" w:type="dxa"/>
          </w:tcPr>
          <w:p w14:paraId="0B844A22" w14:textId="6CDEDF62" w:rsidR="0077574E" w:rsidRPr="00B1441D" w:rsidRDefault="00023824" w:rsidP="00023824">
            <w:pPr>
              <w:jc w:val="right"/>
              <w:rPr>
                <w:sz w:val="20"/>
                <w:szCs w:val="20"/>
              </w:rPr>
            </w:pPr>
            <w:r w:rsidRPr="00B1441D">
              <w:rPr>
                <w:b/>
                <w:bCs/>
                <w:color w:val="0070C0"/>
                <w:sz w:val="20"/>
                <w:szCs w:val="20"/>
              </w:rPr>
              <w:t>+16p.</w:t>
            </w:r>
          </w:p>
        </w:tc>
      </w:tr>
    </w:tbl>
    <w:p w14:paraId="6917607B" w14:textId="77777777" w:rsidR="00023824" w:rsidRPr="004016E4" w:rsidRDefault="00023824" w:rsidP="00023824">
      <w:pPr>
        <w:spacing w:after="75"/>
        <w:rPr>
          <w:i/>
          <w:iCs/>
          <w:sz w:val="18"/>
          <w:szCs w:val="18"/>
        </w:rPr>
      </w:pPr>
      <w:r w:rsidRPr="004016E4">
        <w:rPr>
          <w:i/>
          <w:iCs/>
          <w:sz w:val="20"/>
          <w:szCs w:val="20"/>
        </w:rPr>
        <w:t>*El bloque</w:t>
      </w:r>
      <w:r w:rsidRPr="004016E4">
        <w:rPr>
          <w:i/>
          <w:iCs/>
          <w:sz w:val="18"/>
          <w:szCs w:val="18"/>
        </w:rPr>
        <w:t xml:space="preserve"> de </w:t>
      </w:r>
      <w:r w:rsidRPr="004016E4">
        <w:rPr>
          <w:b/>
          <w:bCs/>
          <w:i/>
          <w:iCs/>
          <w:sz w:val="18"/>
          <w:szCs w:val="18"/>
        </w:rPr>
        <w:t>izquierdas</w:t>
      </w:r>
      <w:r w:rsidRPr="004016E4">
        <w:rPr>
          <w:i/>
          <w:iCs/>
          <w:sz w:val="18"/>
          <w:szCs w:val="18"/>
        </w:rPr>
        <w:t> incluye a: PSOE, Ahora Madrid, Más Madrid, Podemos, Podemos-IU-EQUO, IU-LV; EQUO; PACMA; el bloque de </w:t>
      </w:r>
      <w:r w:rsidRPr="004016E4">
        <w:rPr>
          <w:b/>
          <w:bCs/>
          <w:i/>
          <w:iCs/>
          <w:sz w:val="18"/>
          <w:szCs w:val="18"/>
        </w:rPr>
        <w:t>derechas</w:t>
      </w:r>
      <w:r w:rsidRPr="004016E4">
        <w:rPr>
          <w:i/>
          <w:iCs/>
          <w:sz w:val="18"/>
          <w:szCs w:val="18"/>
        </w:rPr>
        <w:t> incluye a: UPyD, Cs, PP, Vox</w:t>
      </w:r>
    </w:p>
    <w:p w14:paraId="558C3806" w14:textId="35A91898" w:rsidR="00023824" w:rsidRDefault="00023824" w:rsidP="00083EF2">
      <w:pPr>
        <w:rPr>
          <w:sz w:val="18"/>
          <w:szCs w:val="18"/>
        </w:rPr>
      </w:pPr>
      <w:r w:rsidRPr="004016E4">
        <w:rPr>
          <w:sz w:val="18"/>
          <w:szCs w:val="18"/>
        </w:rPr>
        <w:t>Fuente: Ministerio del Interior, elaboración propia Creado con </w:t>
      </w:r>
      <w:proofErr w:type="spellStart"/>
      <w:r w:rsidRPr="004016E4">
        <w:rPr>
          <w:sz w:val="18"/>
          <w:szCs w:val="18"/>
        </w:rPr>
        <w:fldChar w:fldCharType="begin"/>
      </w:r>
      <w:r w:rsidRPr="004016E4">
        <w:rPr>
          <w:sz w:val="18"/>
          <w:szCs w:val="18"/>
        </w:rPr>
        <w:instrText xml:space="preserve"> HYPERLINK "https://www.datawrapper.de/_/VxuPW" \t "_blank" </w:instrText>
      </w:r>
      <w:r w:rsidRPr="004016E4">
        <w:rPr>
          <w:sz w:val="18"/>
          <w:szCs w:val="18"/>
        </w:rPr>
        <w:fldChar w:fldCharType="separate"/>
      </w:r>
      <w:r w:rsidRPr="004016E4">
        <w:rPr>
          <w:sz w:val="18"/>
          <w:szCs w:val="18"/>
          <w:u w:val="single"/>
        </w:rPr>
        <w:t>Datawrapper</w:t>
      </w:r>
      <w:proofErr w:type="spellEnd"/>
      <w:r w:rsidRPr="004016E4">
        <w:rPr>
          <w:sz w:val="18"/>
          <w:szCs w:val="18"/>
        </w:rPr>
        <w:fldChar w:fldCharType="end"/>
      </w:r>
    </w:p>
    <w:p w14:paraId="3321558A" w14:textId="77777777" w:rsidR="00083EF2" w:rsidRPr="00023824" w:rsidRDefault="00083EF2" w:rsidP="00083EF2">
      <w:pPr>
        <w:rPr>
          <w:sz w:val="18"/>
          <w:szCs w:val="18"/>
        </w:rPr>
      </w:pPr>
    </w:p>
    <w:p w14:paraId="5B463455" w14:textId="4D7948E0" w:rsidR="00B05D13" w:rsidRPr="00B05D13" w:rsidRDefault="00B05D13" w:rsidP="00083EF2">
      <w:pPr>
        <w:shd w:val="clear" w:color="auto" w:fill="FFFFFF"/>
        <w:spacing w:before="120" w:after="120" w:line="240" w:lineRule="atLeast"/>
        <w:jc w:val="both"/>
        <w:rPr>
          <w:color w:val="000000"/>
        </w:rPr>
      </w:pPr>
      <w:r w:rsidRPr="00B05D13">
        <w:rPr>
          <w:color w:val="000000"/>
        </w:rPr>
        <w:t>La victoria de la derecha, agrupada mayoritariamente alrededor de Isabel Díaz Ayuso, ha sido amplia en estas autonómicas. Pero la distancia no ha cambiado tanto frente a la que obtuvo la derecha en las elecciones generales de 2016. En aquellos comicios–de la que salió el Congreso de los Diputados que aprobó la moción de censura contra Rajoy– el bloque consiguió en Madrid 15 puntos de distancia frente a la izquierda. Casi lo mismo que el pasado martes.</w:t>
      </w:r>
    </w:p>
    <w:p w14:paraId="316EB6E7" w14:textId="51997C09" w:rsidR="00403069" w:rsidRPr="00B1441D" w:rsidRDefault="00B05D13" w:rsidP="00B1441D">
      <w:pPr>
        <w:shd w:val="clear" w:color="auto" w:fill="FFFFFF"/>
        <w:spacing w:before="120" w:after="120" w:line="240" w:lineRule="atLeast"/>
        <w:jc w:val="both"/>
        <w:rPr>
          <w:color w:val="000000"/>
        </w:rPr>
      </w:pPr>
      <w:r w:rsidRPr="00B05D13">
        <w:rPr>
          <w:color w:val="000000"/>
        </w:rPr>
        <w:t>La novedad en estos comicios es que la derecha ha vuelto a recuperar terreno frente a la izquierda en unas autonómicas. Y la victoria incontestable de Ayuso ha sido transversal. La derecha, y fundamentalmente la candidata del PP, ha ganado votos en zonas jóvenes y mayores; rurales, urbanizaciones y centro de ciudad; zonas ricas y pobres y feudos de izquierda y derecha. </w:t>
      </w:r>
    </w:p>
    <w:p w14:paraId="213CE019" w14:textId="77777777" w:rsidR="00403069" w:rsidRPr="00403069" w:rsidRDefault="00403069" w:rsidP="00083EF2">
      <w:pPr>
        <w:spacing w:before="120" w:after="120" w:line="240" w:lineRule="atLeast"/>
        <w:jc w:val="both"/>
        <w:rPr>
          <w:b/>
          <w:bCs/>
          <w:color w:val="000000"/>
          <w:kern w:val="36"/>
        </w:rPr>
      </w:pPr>
      <w:r w:rsidRPr="00403069">
        <w:rPr>
          <w:b/>
          <w:bCs/>
          <w:color w:val="000000"/>
          <w:kern w:val="36"/>
        </w:rPr>
        <w:t>La brecha entre la izquierda y la derecha, por grupos de población</w:t>
      </w:r>
    </w:p>
    <w:p w14:paraId="376DD4A8" w14:textId="76A9ACB1" w:rsidR="00403069" w:rsidRDefault="00403069" w:rsidP="00083EF2">
      <w:pPr>
        <w:spacing w:before="120" w:after="120" w:line="240" w:lineRule="atLeast"/>
        <w:jc w:val="both"/>
      </w:pPr>
      <w:r w:rsidRPr="00403069">
        <w:t>Porcentaje de voto a partidos de </w:t>
      </w:r>
      <w:r w:rsidRPr="00403069">
        <w:rPr>
          <w:b/>
          <w:bCs/>
          <w:color w:val="FFFFFF"/>
          <w:shd w:val="clear" w:color="auto" w:fill="C01F33"/>
        </w:rPr>
        <w:t>izquierda</w:t>
      </w:r>
      <w:r w:rsidRPr="00403069">
        <w:t> (Más Madrid, PSOE y U. Podemos) y de </w:t>
      </w:r>
      <w:r w:rsidRPr="00403069">
        <w:rPr>
          <w:b/>
          <w:bCs/>
          <w:color w:val="FFFFFF"/>
          <w:shd w:val="clear" w:color="auto" w:fill="2166AC"/>
        </w:rPr>
        <w:t>derecha</w:t>
      </w:r>
      <w:r w:rsidRPr="00403069">
        <w:t> (PP, VOX y Cs) en las elecciones de la Comunidad de Madrid</w:t>
      </w:r>
      <w:r w:rsidR="00923B5F">
        <w:t>.</w:t>
      </w:r>
      <w:r w:rsidRPr="00403069">
        <w:br/>
        <w:t>Se han agrupado los votos de las secciones censales incluidas en cada grupo según distintas variables demográficas de la población como edad, lugar de nacimiento, densidad de población, ingresos por hogar y votos en las elecciones de 2019</w:t>
      </w:r>
      <w:r w:rsidR="00923B5F">
        <w:t>.</w:t>
      </w:r>
    </w:p>
    <w:p w14:paraId="7700C323" w14:textId="44DF77C4" w:rsidR="00D63844" w:rsidRPr="00554E91" w:rsidRDefault="0085015A" w:rsidP="002337D5">
      <w:pPr>
        <w:spacing w:before="120" w:after="120" w:line="240" w:lineRule="atLeast"/>
        <w:jc w:val="both"/>
        <w:rPr>
          <w:sz w:val="20"/>
          <w:szCs w:val="20"/>
        </w:rPr>
      </w:pPr>
      <w:bookmarkStart w:id="0" w:name="_Hlk71484472"/>
      <w:r w:rsidRPr="00554E91">
        <w:rPr>
          <w:b/>
          <w:bCs/>
          <w:color w:val="181818"/>
          <w:sz w:val="20"/>
          <w:szCs w:val="20"/>
        </w:rPr>
        <w:t>Por grupo de edad</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815"/>
        <w:gridCol w:w="1843"/>
        <w:gridCol w:w="1836"/>
      </w:tblGrid>
      <w:tr w:rsidR="00234C1D" w:rsidRPr="00E000A8" w14:paraId="688EF637" w14:textId="77777777" w:rsidTr="007F6911">
        <w:trPr>
          <w:trHeight w:val="376"/>
        </w:trPr>
        <w:tc>
          <w:tcPr>
            <w:tcW w:w="4815" w:type="dxa"/>
          </w:tcPr>
          <w:p w14:paraId="70A57C91" w14:textId="69B99C23" w:rsidR="00234C1D" w:rsidRPr="00E000A8" w:rsidRDefault="0094285D" w:rsidP="0094285D">
            <w:pPr>
              <w:spacing w:before="120" w:after="120" w:line="240" w:lineRule="atLeast"/>
              <w:rPr>
                <w:sz w:val="20"/>
                <w:szCs w:val="20"/>
              </w:rPr>
            </w:pPr>
            <w:r>
              <w:rPr>
                <w:sz w:val="20"/>
                <w:szCs w:val="20"/>
              </w:rPr>
              <w:t>10% más envejecido</w:t>
            </w:r>
            <w:r w:rsidR="0006278C">
              <w:rPr>
                <w:sz w:val="20"/>
                <w:szCs w:val="20"/>
              </w:rPr>
              <w:t xml:space="preserve"> (+65 años)</w:t>
            </w:r>
          </w:p>
        </w:tc>
        <w:tc>
          <w:tcPr>
            <w:tcW w:w="1843" w:type="dxa"/>
          </w:tcPr>
          <w:p w14:paraId="17A8C861" w14:textId="0EC38174" w:rsidR="00234C1D" w:rsidRPr="00E000A8" w:rsidRDefault="00234C1D" w:rsidP="0024000B">
            <w:pPr>
              <w:spacing w:before="120" w:after="120" w:line="240" w:lineRule="atLeast"/>
              <w:jc w:val="center"/>
              <w:rPr>
                <w:sz w:val="20"/>
                <w:szCs w:val="20"/>
              </w:rPr>
            </w:pPr>
            <w:r w:rsidRPr="00E000A8">
              <w:rPr>
                <w:color w:val="FFFFFF"/>
                <w:sz w:val="20"/>
                <w:szCs w:val="20"/>
                <w:shd w:val="clear" w:color="auto" w:fill="C01F33"/>
              </w:rPr>
              <w:t>41,0%</w:t>
            </w:r>
          </w:p>
        </w:tc>
        <w:tc>
          <w:tcPr>
            <w:tcW w:w="1836" w:type="dxa"/>
          </w:tcPr>
          <w:p w14:paraId="411BF4E6" w14:textId="162D091F" w:rsidR="00234C1D" w:rsidRPr="00E000A8" w:rsidRDefault="00234C1D" w:rsidP="0024000B">
            <w:pPr>
              <w:spacing w:before="120" w:after="120" w:line="240" w:lineRule="atLeast"/>
              <w:jc w:val="center"/>
              <w:rPr>
                <w:sz w:val="20"/>
                <w:szCs w:val="20"/>
              </w:rPr>
            </w:pPr>
            <w:r w:rsidRPr="00E000A8">
              <w:rPr>
                <w:color w:val="FFFFFF"/>
                <w:sz w:val="20"/>
                <w:szCs w:val="20"/>
                <w:shd w:val="clear" w:color="auto" w:fill="2166AC"/>
              </w:rPr>
              <w:t>56,6%</w:t>
            </w:r>
          </w:p>
        </w:tc>
      </w:tr>
      <w:tr w:rsidR="00234C1D" w:rsidRPr="00E000A8" w14:paraId="21CF8A37" w14:textId="77777777" w:rsidTr="007F6911">
        <w:tc>
          <w:tcPr>
            <w:tcW w:w="4815" w:type="dxa"/>
          </w:tcPr>
          <w:p w14:paraId="4F8893F1" w14:textId="396D3C34" w:rsidR="00234C1D" w:rsidRPr="00E000A8" w:rsidRDefault="003F2797" w:rsidP="006B1709">
            <w:pPr>
              <w:spacing w:before="120" w:after="120" w:line="240" w:lineRule="atLeast"/>
              <w:rPr>
                <w:sz w:val="20"/>
                <w:szCs w:val="20"/>
              </w:rPr>
            </w:pPr>
            <w:r w:rsidRPr="00403069">
              <w:rPr>
                <w:color w:val="181818"/>
                <w:sz w:val="20"/>
                <w:szCs w:val="20"/>
              </w:rPr>
              <w:t>10% con más adultos (35-49 años)</w:t>
            </w:r>
          </w:p>
        </w:tc>
        <w:tc>
          <w:tcPr>
            <w:tcW w:w="1843" w:type="dxa"/>
          </w:tcPr>
          <w:p w14:paraId="45A056F9" w14:textId="6232D8E7" w:rsidR="00234C1D" w:rsidRPr="00E000A8" w:rsidRDefault="00D52C1D" w:rsidP="0024000B">
            <w:pPr>
              <w:spacing w:before="120" w:after="120" w:line="240" w:lineRule="atLeast"/>
              <w:jc w:val="center"/>
              <w:rPr>
                <w:sz w:val="20"/>
                <w:szCs w:val="20"/>
              </w:rPr>
            </w:pPr>
            <w:r w:rsidRPr="00E000A8">
              <w:rPr>
                <w:color w:val="FFFFFF"/>
                <w:sz w:val="20"/>
                <w:szCs w:val="20"/>
                <w:shd w:val="clear" w:color="auto" w:fill="C01F33"/>
              </w:rPr>
              <w:t>40,3%</w:t>
            </w:r>
          </w:p>
        </w:tc>
        <w:tc>
          <w:tcPr>
            <w:tcW w:w="1836" w:type="dxa"/>
          </w:tcPr>
          <w:p w14:paraId="333560CE" w14:textId="5346F248" w:rsidR="00234C1D" w:rsidRPr="00E000A8" w:rsidRDefault="00D52C1D" w:rsidP="0024000B">
            <w:pPr>
              <w:spacing w:before="120" w:after="120" w:line="240" w:lineRule="atLeast"/>
              <w:jc w:val="center"/>
              <w:rPr>
                <w:sz w:val="20"/>
                <w:szCs w:val="20"/>
              </w:rPr>
            </w:pPr>
            <w:r w:rsidRPr="00E000A8">
              <w:rPr>
                <w:color w:val="FFFFFF"/>
                <w:sz w:val="20"/>
                <w:szCs w:val="20"/>
                <w:shd w:val="clear" w:color="auto" w:fill="2166AC"/>
              </w:rPr>
              <w:t>56,8%</w:t>
            </w:r>
          </w:p>
        </w:tc>
      </w:tr>
      <w:tr w:rsidR="00234C1D" w:rsidRPr="00E000A8" w14:paraId="661B30B8" w14:textId="77777777" w:rsidTr="007F6911">
        <w:tc>
          <w:tcPr>
            <w:tcW w:w="4815" w:type="dxa"/>
          </w:tcPr>
          <w:p w14:paraId="31F62F7B" w14:textId="2FA8D7B7" w:rsidR="00234C1D" w:rsidRPr="00E000A8" w:rsidRDefault="00704162" w:rsidP="006B1709">
            <w:pPr>
              <w:spacing w:before="120" w:after="120" w:line="240" w:lineRule="atLeast"/>
              <w:rPr>
                <w:sz w:val="20"/>
                <w:szCs w:val="20"/>
              </w:rPr>
            </w:pPr>
            <w:r w:rsidRPr="00403069">
              <w:rPr>
                <w:color w:val="181818"/>
                <w:sz w:val="20"/>
                <w:szCs w:val="20"/>
              </w:rPr>
              <w:t>10% con más jóvenes (20-34 años)</w:t>
            </w:r>
          </w:p>
        </w:tc>
        <w:tc>
          <w:tcPr>
            <w:tcW w:w="1843" w:type="dxa"/>
          </w:tcPr>
          <w:p w14:paraId="4C8850CF" w14:textId="7754C0CC" w:rsidR="00234C1D" w:rsidRPr="00E000A8" w:rsidRDefault="00896F60" w:rsidP="0024000B">
            <w:pPr>
              <w:spacing w:before="120" w:after="120" w:line="240" w:lineRule="atLeast"/>
              <w:jc w:val="center"/>
              <w:rPr>
                <w:sz w:val="20"/>
                <w:szCs w:val="20"/>
              </w:rPr>
            </w:pPr>
            <w:r w:rsidRPr="00E000A8">
              <w:rPr>
                <w:color w:val="FFFFFF"/>
                <w:sz w:val="20"/>
                <w:szCs w:val="20"/>
                <w:shd w:val="clear" w:color="auto" w:fill="C01F33"/>
              </w:rPr>
              <w:t>44,6%</w:t>
            </w:r>
          </w:p>
        </w:tc>
        <w:tc>
          <w:tcPr>
            <w:tcW w:w="1836" w:type="dxa"/>
          </w:tcPr>
          <w:p w14:paraId="2490E7D9" w14:textId="4571B466" w:rsidR="00234C1D" w:rsidRPr="00E000A8" w:rsidRDefault="00D34A4E" w:rsidP="0024000B">
            <w:pPr>
              <w:spacing w:before="120" w:after="120" w:line="240" w:lineRule="atLeast"/>
              <w:jc w:val="center"/>
              <w:rPr>
                <w:sz w:val="20"/>
                <w:szCs w:val="20"/>
              </w:rPr>
            </w:pPr>
            <w:r w:rsidRPr="00E000A8">
              <w:rPr>
                <w:color w:val="FFFFFF"/>
                <w:sz w:val="20"/>
                <w:szCs w:val="20"/>
                <w:shd w:val="clear" w:color="auto" w:fill="2166AC"/>
              </w:rPr>
              <w:t>52,8%</w:t>
            </w:r>
          </w:p>
        </w:tc>
      </w:tr>
      <w:tr w:rsidR="00234C1D" w:rsidRPr="00E000A8" w14:paraId="03878240" w14:textId="77777777" w:rsidTr="007F6911">
        <w:tc>
          <w:tcPr>
            <w:tcW w:w="4815" w:type="dxa"/>
          </w:tcPr>
          <w:p w14:paraId="3C28E839" w14:textId="341A905B" w:rsidR="00234C1D" w:rsidRPr="00E000A8" w:rsidRDefault="00D34A4E" w:rsidP="002337D5">
            <w:pPr>
              <w:spacing w:before="120" w:after="120" w:line="240" w:lineRule="atLeast"/>
              <w:jc w:val="both"/>
              <w:rPr>
                <w:sz w:val="20"/>
                <w:szCs w:val="20"/>
              </w:rPr>
            </w:pPr>
            <w:r w:rsidRPr="00E000A8">
              <w:rPr>
                <w:color w:val="181818"/>
                <w:sz w:val="20"/>
                <w:szCs w:val="20"/>
              </w:rPr>
              <w:t>10% con más niños (0-19 años)</w:t>
            </w:r>
          </w:p>
        </w:tc>
        <w:tc>
          <w:tcPr>
            <w:tcW w:w="1843" w:type="dxa"/>
          </w:tcPr>
          <w:p w14:paraId="0861A355" w14:textId="7B685914" w:rsidR="00234C1D" w:rsidRPr="00E000A8" w:rsidRDefault="005252C0" w:rsidP="0024000B">
            <w:pPr>
              <w:spacing w:before="120" w:after="120" w:line="240" w:lineRule="atLeast"/>
              <w:jc w:val="center"/>
              <w:rPr>
                <w:sz w:val="20"/>
                <w:szCs w:val="20"/>
              </w:rPr>
            </w:pPr>
            <w:r w:rsidRPr="00E000A8">
              <w:rPr>
                <w:color w:val="FFFFFF"/>
                <w:sz w:val="20"/>
                <w:szCs w:val="20"/>
                <w:shd w:val="clear" w:color="auto" w:fill="C01F33"/>
              </w:rPr>
              <w:t>35,5%</w:t>
            </w:r>
          </w:p>
        </w:tc>
        <w:tc>
          <w:tcPr>
            <w:tcW w:w="1836" w:type="dxa"/>
          </w:tcPr>
          <w:p w14:paraId="24C3B871" w14:textId="608AD4B4" w:rsidR="00234C1D" w:rsidRPr="00E000A8" w:rsidRDefault="00375C3C" w:rsidP="0024000B">
            <w:pPr>
              <w:spacing w:before="120" w:after="120" w:line="240" w:lineRule="atLeast"/>
              <w:jc w:val="center"/>
              <w:rPr>
                <w:sz w:val="20"/>
                <w:szCs w:val="20"/>
              </w:rPr>
            </w:pPr>
            <w:r w:rsidRPr="00E000A8">
              <w:rPr>
                <w:color w:val="FFFFFF"/>
                <w:sz w:val="20"/>
                <w:szCs w:val="20"/>
                <w:shd w:val="clear" w:color="auto" w:fill="2166AC"/>
              </w:rPr>
              <w:t>61,8%</w:t>
            </w:r>
          </w:p>
        </w:tc>
      </w:tr>
    </w:tbl>
    <w:bookmarkEnd w:id="0"/>
    <w:p w14:paraId="2AF88940" w14:textId="527207EF" w:rsidR="00554E91" w:rsidRPr="00590391" w:rsidRDefault="00554E91" w:rsidP="00D26228">
      <w:pPr>
        <w:spacing w:before="120" w:after="120" w:line="240" w:lineRule="atLeast"/>
        <w:rPr>
          <w:b/>
          <w:bCs/>
          <w:sz w:val="20"/>
          <w:szCs w:val="20"/>
        </w:rPr>
      </w:pPr>
      <w:r w:rsidRPr="00403069">
        <w:rPr>
          <w:b/>
          <w:bCs/>
          <w:color w:val="181818"/>
          <w:sz w:val="20"/>
          <w:szCs w:val="20"/>
        </w:rPr>
        <w:t>Por lugar de nacimiento</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815"/>
        <w:gridCol w:w="1843"/>
        <w:gridCol w:w="1836"/>
      </w:tblGrid>
      <w:tr w:rsidR="00554E91" w:rsidRPr="00E000A8" w14:paraId="121FA4E4" w14:textId="77777777" w:rsidTr="007F6911">
        <w:trPr>
          <w:trHeight w:val="376"/>
        </w:trPr>
        <w:tc>
          <w:tcPr>
            <w:tcW w:w="4815" w:type="dxa"/>
          </w:tcPr>
          <w:p w14:paraId="1BB63724" w14:textId="1023B261" w:rsidR="004003BD" w:rsidRPr="00B1441D" w:rsidRDefault="00554E91" w:rsidP="00B1441D">
            <w:pPr>
              <w:spacing w:before="120" w:after="120" w:line="240" w:lineRule="atLeast"/>
              <w:rPr>
                <w:color w:val="181818"/>
                <w:sz w:val="20"/>
                <w:szCs w:val="20"/>
              </w:rPr>
            </w:pPr>
            <w:r w:rsidRPr="00403069">
              <w:rPr>
                <w:color w:val="181818"/>
                <w:sz w:val="20"/>
                <w:szCs w:val="20"/>
              </w:rPr>
              <w:t>10% con más población nacida en Madrid</w:t>
            </w:r>
          </w:p>
        </w:tc>
        <w:tc>
          <w:tcPr>
            <w:tcW w:w="1843" w:type="dxa"/>
          </w:tcPr>
          <w:p w14:paraId="386E2038" w14:textId="5E216C91" w:rsidR="00554E91" w:rsidRPr="005B317B" w:rsidRDefault="00055FAE" w:rsidP="0024000B">
            <w:pPr>
              <w:spacing w:before="120" w:after="120" w:line="240" w:lineRule="atLeast"/>
              <w:jc w:val="center"/>
              <w:rPr>
                <w:sz w:val="20"/>
                <w:szCs w:val="20"/>
              </w:rPr>
            </w:pPr>
            <w:r w:rsidRPr="005B317B">
              <w:rPr>
                <w:color w:val="FFFFFF"/>
                <w:sz w:val="20"/>
                <w:szCs w:val="20"/>
                <w:shd w:val="clear" w:color="auto" w:fill="C01F33"/>
              </w:rPr>
              <w:t>41,2%</w:t>
            </w:r>
          </w:p>
        </w:tc>
        <w:tc>
          <w:tcPr>
            <w:tcW w:w="1836" w:type="dxa"/>
          </w:tcPr>
          <w:p w14:paraId="73D6CA66" w14:textId="19CA16EF" w:rsidR="00554E91" w:rsidRPr="005B317B" w:rsidRDefault="00055FAE" w:rsidP="0024000B">
            <w:pPr>
              <w:spacing w:before="120" w:after="120" w:line="240" w:lineRule="atLeast"/>
              <w:jc w:val="center"/>
              <w:rPr>
                <w:sz w:val="20"/>
                <w:szCs w:val="20"/>
              </w:rPr>
            </w:pPr>
            <w:r w:rsidRPr="005B317B">
              <w:rPr>
                <w:color w:val="FFFFFF"/>
                <w:sz w:val="20"/>
                <w:szCs w:val="20"/>
                <w:shd w:val="clear" w:color="auto" w:fill="2166AC"/>
              </w:rPr>
              <w:t>55,8%</w:t>
            </w:r>
          </w:p>
        </w:tc>
      </w:tr>
      <w:tr w:rsidR="00554E91" w:rsidRPr="00E000A8" w14:paraId="3687CB9F" w14:textId="77777777" w:rsidTr="007F6911">
        <w:tc>
          <w:tcPr>
            <w:tcW w:w="4815" w:type="dxa"/>
          </w:tcPr>
          <w:p w14:paraId="63057FCA" w14:textId="7674A045" w:rsidR="00554E91" w:rsidRPr="005B317B" w:rsidRDefault="00554E91" w:rsidP="00B1441D">
            <w:pPr>
              <w:spacing w:before="120" w:after="120" w:line="240" w:lineRule="atLeast"/>
              <w:rPr>
                <w:sz w:val="20"/>
                <w:szCs w:val="20"/>
              </w:rPr>
            </w:pPr>
            <w:r w:rsidRPr="00403069">
              <w:rPr>
                <w:color w:val="181818"/>
                <w:sz w:val="20"/>
                <w:szCs w:val="20"/>
              </w:rPr>
              <w:t>10% con más población nacida en otras CCAA</w:t>
            </w:r>
          </w:p>
        </w:tc>
        <w:tc>
          <w:tcPr>
            <w:tcW w:w="1843" w:type="dxa"/>
          </w:tcPr>
          <w:p w14:paraId="650454BA" w14:textId="3182151E" w:rsidR="00554E91" w:rsidRPr="005B317B" w:rsidRDefault="00C401C7" w:rsidP="0024000B">
            <w:pPr>
              <w:spacing w:before="120" w:after="120" w:line="240" w:lineRule="atLeast"/>
              <w:jc w:val="center"/>
              <w:rPr>
                <w:sz w:val="20"/>
                <w:szCs w:val="20"/>
              </w:rPr>
            </w:pPr>
            <w:r w:rsidRPr="005B317B">
              <w:rPr>
                <w:color w:val="FFFFFF"/>
                <w:sz w:val="20"/>
                <w:szCs w:val="20"/>
                <w:shd w:val="clear" w:color="auto" w:fill="C01F33"/>
              </w:rPr>
              <w:t>38,0%</w:t>
            </w:r>
          </w:p>
        </w:tc>
        <w:tc>
          <w:tcPr>
            <w:tcW w:w="1836" w:type="dxa"/>
          </w:tcPr>
          <w:p w14:paraId="7233566F" w14:textId="11300F86" w:rsidR="00554E91" w:rsidRPr="005B317B" w:rsidRDefault="009178E2" w:rsidP="0024000B">
            <w:pPr>
              <w:spacing w:before="120" w:after="120" w:line="240" w:lineRule="atLeast"/>
              <w:jc w:val="center"/>
              <w:rPr>
                <w:sz w:val="20"/>
                <w:szCs w:val="20"/>
              </w:rPr>
            </w:pPr>
            <w:r w:rsidRPr="005B317B">
              <w:rPr>
                <w:color w:val="FFFFFF"/>
                <w:sz w:val="20"/>
                <w:szCs w:val="20"/>
                <w:shd w:val="clear" w:color="auto" w:fill="2166AC"/>
              </w:rPr>
              <w:t>59,8%</w:t>
            </w:r>
          </w:p>
        </w:tc>
      </w:tr>
      <w:tr w:rsidR="00554E91" w:rsidRPr="00E000A8" w14:paraId="13AE360A" w14:textId="77777777" w:rsidTr="007F6911">
        <w:tc>
          <w:tcPr>
            <w:tcW w:w="4815" w:type="dxa"/>
          </w:tcPr>
          <w:p w14:paraId="129B70CD" w14:textId="2F3FB88E" w:rsidR="00554E91" w:rsidRPr="005B317B" w:rsidRDefault="00E559DF" w:rsidP="00B1441D">
            <w:pPr>
              <w:spacing w:before="120" w:after="120" w:line="240" w:lineRule="atLeast"/>
              <w:rPr>
                <w:sz w:val="20"/>
                <w:szCs w:val="20"/>
              </w:rPr>
            </w:pPr>
            <w:r w:rsidRPr="00403069">
              <w:rPr>
                <w:color w:val="181818"/>
                <w:sz w:val="20"/>
                <w:szCs w:val="20"/>
              </w:rPr>
              <w:t>10% con más extranjeros</w:t>
            </w:r>
          </w:p>
        </w:tc>
        <w:tc>
          <w:tcPr>
            <w:tcW w:w="1843" w:type="dxa"/>
          </w:tcPr>
          <w:p w14:paraId="70431A5F" w14:textId="6CE2FC8F" w:rsidR="00554E91" w:rsidRPr="005B317B" w:rsidRDefault="006107E0" w:rsidP="0024000B">
            <w:pPr>
              <w:spacing w:before="120" w:after="120" w:line="240" w:lineRule="atLeast"/>
              <w:jc w:val="center"/>
              <w:rPr>
                <w:sz w:val="20"/>
                <w:szCs w:val="20"/>
              </w:rPr>
            </w:pPr>
            <w:r w:rsidRPr="005B317B">
              <w:rPr>
                <w:color w:val="FFFFFF"/>
                <w:sz w:val="20"/>
                <w:szCs w:val="20"/>
                <w:shd w:val="clear" w:color="auto" w:fill="C01F33"/>
              </w:rPr>
              <w:t>51,1%</w:t>
            </w:r>
          </w:p>
        </w:tc>
        <w:tc>
          <w:tcPr>
            <w:tcW w:w="1836" w:type="dxa"/>
          </w:tcPr>
          <w:p w14:paraId="5957ADAA" w14:textId="52C78B0E" w:rsidR="00554E91" w:rsidRPr="005B317B" w:rsidRDefault="006107E0" w:rsidP="0024000B">
            <w:pPr>
              <w:spacing w:before="120" w:after="120" w:line="240" w:lineRule="atLeast"/>
              <w:jc w:val="center"/>
              <w:rPr>
                <w:sz w:val="20"/>
                <w:szCs w:val="20"/>
              </w:rPr>
            </w:pPr>
            <w:r w:rsidRPr="005B317B">
              <w:rPr>
                <w:color w:val="FFFFFF"/>
                <w:sz w:val="20"/>
                <w:szCs w:val="20"/>
                <w:shd w:val="clear" w:color="auto" w:fill="2166AC"/>
              </w:rPr>
              <w:t>46,0%</w:t>
            </w:r>
          </w:p>
        </w:tc>
      </w:tr>
    </w:tbl>
    <w:p w14:paraId="4E74EE7D" w14:textId="77777777" w:rsidR="00D26228" w:rsidRDefault="00D26228" w:rsidP="00615893">
      <w:pPr>
        <w:spacing w:before="120" w:after="120" w:line="240" w:lineRule="atLeast"/>
        <w:jc w:val="both"/>
        <w:rPr>
          <w:b/>
          <w:bCs/>
          <w:color w:val="181818"/>
          <w:sz w:val="20"/>
          <w:szCs w:val="20"/>
        </w:rPr>
      </w:pPr>
    </w:p>
    <w:p w14:paraId="2F893D09" w14:textId="21E44D44" w:rsidR="00615893" w:rsidRPr="00554E91" w:rsidRDefault="00615893" w:rsidP="00615893">
      <w:pPr>
        <w:spacing w:before="120" w:after="120" w:line="240" w:lineRule="atLeast"/>
        <w:jc w:val="both"/>
        <w:rPr>
          <w:sz w:val="20"/>
          <w:szCs w:val="20"/>
        </w:rPr>
      </w:pPr>
      <w:r w:rsidRPr="00554E91">
        <w:rPr>
          <w:b/>
          <w:bCs/>
          <w:color w:val="181818"/>
          <w:sz w:val="20"/>
          <w:szCs w:val="20"/>
        </w:rPr>
        <w:lastRenderedPageBreak/>
        <w:t xml:space="preserve">Por </w:t>
      </w:r>
      <w:r>
        <w:rPr>
          <w:b/>
          <w:bCs/>
          <w:color w:val="181818"/>
          <w:sz w:val="20"/>
          <w:szCs w:val="20"/>
        </w:rPr>
        <w:t>densidad de población</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815"/>
        <w:gridCol w:w="1843"/>
        <w:gridCol w:w="1836"/>
      </w:tblGrid>
      <w:tr w:rsidR="00615893" w:rsidRPr="00B14BCE" w14:paraId="4834FC5E" w14:textId="77777777" w:rsidTr="007F6911">
        <w:trPr>
          <w:trHeight w:val="376"/>
        </w:trPr>
        <w:tc>
          <w:tcPr>
            <w:tcW w:w="4815" w:type="dxa"/>
          </w:tcPr>
          <w:p w14:paraId="3EF751D8" w14:textId="59D1A9C9" w:rsidR="00615893" w:rsidRPr="00B14BCE" w:rsidRDefault="007845BF" w:rsidP="00B14BCE">
            <w:pPr>
              <w:spacing w:before="120" w:after="120" w:line="240" w:lineRule="atLeast"/>
              <w:rPr>
                <w:sz w:val="20"/>
                <w:szCs w:val="20"/>
              </w:rPr>
            </w:pPr>
            <w:r w:rsidRPr="00B14BCE">
              <w:rPr>
                <w:color w:val="181818"/>
                <w:sz w:val="20"/>
                <w:szCs w:val="20"/>
              </w:rPr>
              <w:t xml:space="preserve">Urbana alta densidad (+40.000 </w:t>
            </w:r>
            <w:proofErr w:type="spellStart"/>
            <w:r w:rsidRPr="00B14BCE">
              <w:rPr>
                <w:color w:val="181818"/>
                <w:sz w:val="20"/>
                <w:szCs w:val="20"/>
              </w:rPr>
              <w:t>hab</w:t>
            </w:r>
            <w:proofErr w:type="spellEnd"/>
            <w:r w:rsidRPr="00B14BCE">
              <w:rPr>
                <w:color w:val="181818"/>
                <w:sz w:val="20"/>
                <w:szCs w:val="20"/>
              </w:rPr>
              <w:t>/km2)</w:t>
            </w:r>
          </w:p>
        </w:tc>
        <w:tc>
          <w:tcPr>
            <w:tcW w:w="1843" w:type="dxa"/>
          </w:tcPr>
          <w:p w14:paraId="310BA190" w14:textId="2A33BA65" w:rsidR="00615893" w:rsidRPr="00B14BCE" w:rsidRDefault="00577ADA" w:rsidP="00B14BCE">
            <w:pPr>
              <w:spacing w:before="120" w:after="120" w:line="240" w:lineRule="atLeast"/>
              <w:jc w:val="center"/>
              <w:rPr>
                <w:sz w:val="20"/>
                <w:szCs w:val="20"/>
              </w:rPr>
            </w:pPr>
            <w:r w:rsidRPr="00B14BCE">
              <w:rPr>
                <w:color w:val="FFFFFF"/>
                <w:sz w:val="20"/>
                <w:szCs w:val="20"/>
                <w:shd w:val="clear" w:color="auto" w:fill="C01F33"/>
              </w:rPr>
              <w:t>45,6%</w:t>
            </w:r>
          </w:p>
        </w:tc>
        <w:tc>
          <w:tcPr>
            <w:tcW w:w="1836" w:type="dxa"/>
          </w:tcPr>
          <w:p w14:paraId="2641DFD7" w14:textId="172CB26A" w:rsidR="00615893" w:rsidRPr="00B14BCE" w:rsidRDefault="007845BF" w:rsidP="00B14BCE">
            <w:pPr>
              <w:spacing w:before="120" w:after="120" w:line="240" w:lineRule="atLeast"/>
              <w:jc w:val="center"/>
              <w:rPr>
                <w:sz w:val="20"/>
                <w:szCs w:val="20"/>
              </w:rPr>
            </w:pPr>
            <w:r w:rsidRPr="00B14BCE">
              <w:rPr>
                <w:color w:val="FFFFFF"/>
                <w:sz w:val="20"/>
                <w:szCs w:val="20"/>
                <w:shd w:val="clear" w:color="auto" w:fill="2166AC"/>
              </w:rPr>
              <w:t>51,7</w:t>
            </w:r>
            <w:r w:rsidR="00615893" w:rsidRPr="00B14BCE">
              <w:rPr>
                <w:color w:val="FFFFFF"/>
                <w:sz w:val="20"/>
                <w:szCs w:val="20"/>
                <w:shd w:val="clear" w:color="auto" w:fill="2166AC"/>
              </w:rPr>
              <w:t>%</w:t>
            </w:r>
          </w:p>
        </w:tc>
      </w:tr>
      <w:tr w:rsidR="00615893" w:rsidRPr="00B14BCE" w14:paraId="3843D53D" w14:textId="77777777" w:rsidTr="007F6911">
        <w:tc>
          <w:tcPr>
            <w:tcW w:w="4815" w:type="dxa"/>
          </w:tcPr>
          <w:p w14:paraId="33C28401" w14:textId="2685BF86" w:rsidR="00615893" w:rsidRPr="00B14BCE" w:rsidRDefault="007845BF" w:rsidP="00B14BCE">
            <w:pPr>
              <w:spacing w:before="120" w:after="120" w:line="240" w:lineRule="atLeast"/>
              <w:rPr>
                <w:sz w:val="20"/>
                <w:szCs w:val="20"/>
              </w:rPr>
            </w:pPr>
            <w:r w:rsidRPr="00B14BCE">
              <w:rPr>
                <w:color w:val="181818"/>
                <w:sz w:val="20"/>
                <w:szCs w:val="20"/>
              </w:rPr>
              <w:t xml:space="preserve">Urbana densidad media/alta (20.000-40.000 </w:t>
            </w:r>
            <w:proofErr w:type="spellStart"/>
            <w:r w:rsidRPr="00B14BCE">
              <w:rPr>
                <w:color w:val="181818"/>
                <w:sz w:val="20"/>
                <w:szCs w:val="20"/>
              </w:rPr>
              <w:t>hab</w:t>
            </w:r>
            <w:proofErr w:type="spellEnd"/>
            <w:r w:rsidRPr="00B14BCE">
              <w:rPr>
                <w:color w:val="181818"/>
                <w:sz w:val="20"/>
                <w:szCs w:val="20"/>
              </w:rPr>
              <w:t>/km2)</w:t>
            </w:r>
          </w:p>
        </w:tc>
        <w:tc>
          <w:tcPr>
            <w:tcW w:w="1843" w:type="dxa"/>
          </w:tcPr>
          <w:p w14:paraId="484EFCBE" w14:textId="0011D8E2" w:rsidR="00615893" w:rsidRPr="00B14BCE" w:rsidRDefault="00785008" w:rsidP="00B14BCE">
            <w:pPr>
              <w:spacing w:before="120" w:after="120" w:line="240" w:lineRule="atLeast"/>
              <w:jc w:val="center"/>
              <w:rPr>
                <w:sz w:val="20"/>
                <w:szCs w:val="20"/>
              </w:rPr>
            </w:pPr>
            <w:r w:rsidRPr="00B14BCE">
              <w:rPr>
                <w:color w:val="FFFFFF"/>
                <w:sz w:val="20"/>
                <w:szCs w:val="20"/>
                <w:shd w:val="clear" w:color="auto" w:fill="C01F33"/>
              </w:rPr>
              <w:t>43,7%</w:t>
            </w:r>
          </w:p>
        </w:tc>
        <w:tc>
          <w:tcPr>
            <w:tcW w:w="1836" w:type="dxa"/>
          </w:tcPr>
          <w:p w14:paraId="1942F1D2" w14:textId="73B01D79" w:rsidR="00615893" w:rsidRPr="00B14BCE" w:rsidRDefault="00615893" w:rsidP="00B14BCE">
            <w:pPr>
              <w:spacing w:before="120" w:after="120" w:line="240" w:lineRule="atLeast"/>
              <w:jc w:val="center"/>
              <w:rPr>
                <w:sz w:val="20"/>
                <w:szCs w:val="20"/>
              </w:rPr>
            </w:pPr>
            <w:r w:rsidRPr="00B14BCE">
              <w:rPr>
                <w:color w:val="FFFFFF"/>
                <w:sz w:val="20"/>
                <w:szCs w:val="20"/>
                <w:shd w:val="clear" w:color="auto" w:fill="2166AC"/>
              </w:rPr>
              <w:t>5</w:t>
            </w:r>
            <w:r w:rsidR="007845BF" w:rsidRPr="00B14BCE">
              <w:rPr>
                <w:color w:val="FFFFFF"/>
                <w:sz w:val="20"/>
                <w:szCs w:val="20"/>
                <w:shd w:val="clear" w:color="auto" w:fill="2166AC"/>
              </w:rPr>
              <w:t>3,6</w:t>
            </w:r>
            <w:r w:rsidRPr="00B14BCE">
              <w:rPr>
                <w:color w:val="FFFFFF"/>
                <w:sz w:val="20"/>
                <w:szCs w:val="20"/>
                <w:shd w:val="clear" w:color="auto" w:fill="2166AC"/>
              </w:rPr>
              <w:t>%</w:t>
            </w:r>
          </w:p>
        </w:tc>
      </w:tr>
      <w:tr w:rsidR="00615893" w:rsidRPr="00B14BCE" w14:paraId="0034B2F0" w14:textId="77777777" w:rsidTr="007F6911">
        <w:tc>
          <w:tcPr>
            <w:tcW w:w="4815" w:type="dxa"/>
          </w:tcPr>
          <w:p w14:paraId="1D5857BC" w14:textId="07577AD8" w:rsidR="00615893" w:rsidRPr="00B14BCE" w:rsidRDefault="007845BF" w:rsidP="00B14BCE">
            <w:pPr>
              <w:spacing w:before="120" w:after="120" w:line="240" w:lineRule="atLeast"/>
              <w:rPr>
                <w:sz w:val="20"/>
                <w:szCs w:val="20"/>
              </w:rPr>
            </w:pPr>
            <w:r w:rsidRPr="00B14BCE">
              <w:rPr>
                <w:color w:val="181818"/>
                <w:sz w:val="20"/>
                <w:szCs w:val="20"/>
              </w:rPr>
              <w:t xml:space="preserve">Bloques residenciales (5.000-20.000 </w:t>
            </w:r>
            <w:proofErr w:type="spellStart"/>
            <w:r w:rsidRPr="00B14BCE">
              <w:rPr>
                <w:color w:val="181818"/>
                <w:sz w:val="20"/>
                <w:szCs w:val="20"/>
              </w:rPr>
              <w:t>hab</w:t>
            </w:r>
            <w:proofErr w:type="spellEnd"/>
            <w:r w:rsidRPr="00B14BCE">
              <w:rPr>
                <w:color w:val="181818"/>
                <w:sz w:val="20"/>
                <w:szCs w:val="20"/>
              </w:rPr>
              <w:t>/km2)</w:t>
            </w:r>
          </w:p>
        </w:tc>
        <w:tc>
          <w:tcPr>
            <w:tcW w:w="1843" w:type="dxa"/>
          </w:tcPr>
          <w:p w14:paraId="612A8137" w14:textId="38DAFFD2" w:rsidR="00615893" w:rsidRPr="00B14BCE" w:rsidRDefault="00785008" w:rsidP="00B14BCE">
            <w:pPr>
              <w:spacing w:before="120" w:after="120" w:line="240" w:lineRule="atLeast"/>
              <w:jc w:val="center"/>
              <w:rPr>
                <w:sz w:val="20"/>
                <w:szCs w:val="20"/>
              </w:rPr>
            </w:pPr>
            <w:r w:rsidRPr="00B14BCE">
              <w:rPr>
                <w:color w:val="FFFFFF"/>
                <w:sz w:val="20"/>
                <w:szCs w:val="20"/>
                <w:shd w:val="clear" w:color="auto" w:fill="C01F33"/>
              </w:rPr>
              <w:t>38,6%</w:t>
            </w:r>
          </w:p>
        </w:tc>
        <w:tc>
          <w:tcPr>
            <w:tcW w:w="1836" w:type="dxa"/>
          </w:tcPr>
          <w:p w14:paraId="36AC047B" w14:textId="0EC57C2F" w:rsidR="00615893" w:rsidRPr="00B14BCE" w:rsidRDefault="00615893" w:rsidP="00B14BCE">
            <w:pPr>
              <w:spacing w:before="120" w:after="120" w:line="240" w:lineRule="atLeast"/>
              <w:jc w:val="center"/>
              <w:rPr>
                <w:sz w:val="20"/>
                <w:szCs w:val="20"/>
              </w:rPr>
            </w:pPr>
            <w:r w:rsidRPr="00B14BCE">
              <w:rPr>
                <w:color w:val="FFFFFF"/>
                <w:sz w:val="20"/>
                <w:szCs w:val="20"/>
                <w:shd w:val="clear" w:color="auto" w:fill="2166AC"/>
              </w:rPr>
              <w:t>5</w:t>
            </w:r>
            <w:r w:rsidR="007845BF" w:rsidRPr="00B14BCE">
              <w:rPr>
                <w:color w:val="FFFFFF"/>
                <w:sz w:val="20"/>
                <w:szCs w:val="20"/>
                <w:shd w:val="clear" w:color="auto" w:fill="2166AC"/>
              </w:rPr>
              <w:t>8</w:t>
            </w:r>
            <w:r w:rsidRPr="00B14BCE">
              <w:rPr>
                <w:color w:val="FFFFFF"/>
                <w:sz w:val="20"/>
                <w:szCs w:val="20"/>
                <w:shd w:val="clear" w:color="auto" w:fill="2166AC"/>
              </w:rPr>
              <w:t>,8%</w:t>
            </w:r>
          </w:p>
        </w:tc>
      </w:tr>
      <w:tr w:rsidR="00615893" w:rsidRPr="00B14BCE" w14:paraId="18B7DB8F" w14:textId="77777777" w:rsidTr="007F6911">
        <w:tc>
          <w:tcPr>
            <w:tcW w:w="4815" w:type="dxa"/>
          </w:tcPr>
          <w:p w14:paraId="00C142E9" w14:textId="6E9E9C16" w:rsidR="00615893" w:rsidRPr="00B14BCE" w:rsidRDefault="007845BF" w:rsidP="00B14BCE">
            <w:pPr>
              <w:spacing w:before="120" w:after="120" w:line="240" w:lineRule="atLeast"/>
              <w:rPr>
                <w:sz w:val="20"/>
                <w:szCs w:val="20"/>
              </w:rPr>
            </w:pPr>
            <w:r w:rsidRPr="00B14BCE">
              <w:rPr>
                <w:color w:val="181818"/>
                <w:sz w:val="20"/>
                <w:szCs w:val="20"/>
              </w:rPr>
              <w:t xml:space="preserve">Urbanizaciones (1.000-5.000 </w:t>
            </w:r>
            <w:proofErr w:type="spellStart"/>
            <w:r w:rsidRPr="00B14BCE">
              <w:rPr>
                <w:color w:val="181818"/>
                <w:sz w:val="20"/>
                <w:szCs w:val="20"/>
              </w:rPr>
              <w:t>hab</w:t>
            </w:r>
            <w:proofErr w:type="spellEnd"/>
            <w:r w:rsidRPr="00B14BCE">
              <w:rPr>
                <w:color w:val="181818"/>
                <w:sz w:val="20"/>
                <w:szCs w:val="20"/>
              </w:rPr>
              <w:t>/km2)</w:t>
            </w:r>
          </w:p>
        </w:tc>
        <w:tc>
          <w:tcPr>
            <w:tcW w:w="1843" w:type="dxa"/>
          </w:tcPr>
          <w:p w14:paraId="11308E16" w14:textId="51133732" w:rsidR="00615893" w:rsidRPr="00B14BCE" w:rsidRDefault="00C629D3" w:rsidP="00B14BCE">
            <w:pPr>
              <w:spacing w:before="120" w:after="120" w:line="240" w:lineRule="atLeast"/>
              <w:jc w:val="center"/>
              <w:rPr>
                <w:sz w:val="20"/>
                <w:szCs w:val="20"/>
              </w:rPr>
            </w:pPr>
            <w:r w:rsidRPr="00B14BCE">
              <w:rPr>
                <w:color w:val="FFFFFF"/>
                <w:sz w:val="20"/>
                <w:szCs w:val="20"/>
                <w:shd w:val="clear" w:color="auto" w:fill="C01F33"/>
              </w:rPr>
              <w:t>34,3%</w:t>
            </w:r>
          </w:p>
        </w:tc>
        <w:tc>
          <w:tcPr>
            <w:tcW w:w="1836" w:type="dxa"/>
          </w:tcPr>
          <w:p w14:paraId="0EC78EA4" w14:textId="1CE4D7FA" w:rsidR="00615893" w:rsidRPr="00B14BCE" w:rsidRDefault="00615893" w:rsidP="00B14BCE">
            <w:pPr>
              <w:spacing w:before="120" w:after="120" w:line="240" w:lineRule="atLeast"/>
              <w:jc w:val="center"/>
              <w:rPr>
                <w:sz w:val="20"/>
                <w:szCs w:val="20"/>
              </w:rPr>
            </w:pPr>
            <w:r w:rsidRPr="00B14BCE">
              <w:rPr>
                <w:color w:val="FFFFFF"/>
                <w:sz w:val="20"/>
                <w:szCs w:val="20"/>
                <w:shd w:val="clear" w:color="auto" w:fill="2166AC"/>
              </w:rPr>
              <w:t>6</w:t>
            </w:r>
            <w:r w:rsidR="007845BF" w:rsidRPr="00B14BCE">
              <w:rPr>
                <w:color w:val="FFFFFF"/>
                <w:sz w:val="20"/>
                <w:szCs w:val="20"/>
                <w:shd w:val="clear" w:color="auto" w:fill="2166AC"/>
              </w:rPr>
              <w:t>3</w:t>
            </w:r>
            <w:r w:rsidRPr="00B14BCE">
              <w:rPr>
                <w:color w:val="FFFFFF"/>
                <w:sz w:val="20"/>
                <w:szCs w:val="20"/>
                <w:shd w:val="clear" w:color="auto" w:fill="2166AC"/>
              </w:rPr>
              <w:t>,</w:t>
            </w:r>
            <w:r w:rsidR="007845BF" w:rsidRPr="00B14BCE">
              <w:rPr>
                <w:color w:val="FFFFFF"/>
                <w:sz w:val="20"/>
                <w:szCs w:val="20"/>
                <w:shd w:val="clear" w:color="auto" w:fill="2166AC"/>
              </w:rPr>
              <w:t>1</w:t>
            </w:r>
            <w:r w:rsidRPr="00B14BCE">
              <w:rPr>
                <w:color w:val="FFFFFF"/>
                <w:sz w:val="20"/>
                <w:szCs w:val="20"/>
                <w:shd w:val="clear" w:color="auto" w:fill="2166AC"/>
              </w:rPr>
              <w:t>%</w:t>
            </w:r>
          </w:p>
        </w:tc>
      </w:tr>
      <w:tr w:rsidR="007845BF" w:rsidRPr="00B14BCE" w14:paraId="11A895A6" w14:textId="77777777" w:rsidTr="007F6911">
        <w:tc>
          <w:tcPr>
            <w:tcW w:w="4815" w:type="dxa"/>
          </w:tcPr>
          <w:p w14:paraId="031B9846" w14:textId="6D98EDF4" w:rsidR="007845BF" w:rsidRPr="00B14BCE" w:rsidRDefault="00CC1D52" w:rsidP="00B14BCE">
            <w:pPr>
              <w:spacing w:before="120" w:after="120" w:line="240" w:lineRule="atLeast"/>
              <w:rPr>
                <w:sz w:val="20"/>
                <w:szCs w:val="20"/>
              </w:rPr>
            </w:pPr>
            <w:r w:rsidRPr="00B14BCE">
              <w:rPr>
                <w:color w:val="181818"/>
                <w:sz w:val="20"/>
                <w:szCs w:val="20"/>
              </w:rPr>
              <w:t xml:space="preserve">Zonas rurales (&lt;1.000 </w:t>
            </w:r>
            <w:proofErr w:type="spellStart"/>
            <w:r w:rsidRPr="00B14BCE">
              <w:rPr>
                <w:color w:val="181818"/>
                <w:sz w:val="20"/>
                <w:szCs w:val="20"/>
              </w:rPr>
              <w:t>hab</w:t>
            </w:r>
            <w:proofErr w:type="spellEnd"/>
            <w:r w:rsidRPr="00B14BCE">
              <w:rPr>
                <w:color w:val="181818"/>
                <w:sz w:val="20"/>
                <w:szCs w:val="20"/>
              </w:rPr>
              <w:t>/km2)</w:t>
            </w:r>
          </w:p>
        </w:tc>
        <w:tc>
          <w:tcPr>
            <w:tcW w:w="1843" w:type="dxa"/>
          </w:tcPr>
          <w:p w14:paraId="54AD7006" w14:textId="3365DCA8" w:rsidR="007845BF" w:rsidRPr="00B14BCE" w:rsidRDefault="00C629D3" w:rsidP="00B14BCE">
            <w:pPr>
              <w:spacing w:before="120" w:after="120" w:line="240" w:lineRule="atLeast"/>
              <w:jc w:val="center"/>
              <w:rPr>
                <w:sz w:val="20"/>
                <w:szCs w:val="20"/>
              </w:rPr>
            </w:pPr>
            <w:r w:rsidRPr="00B14BCE">
              <w:rPr>
                <w:color w:val="FFFFFF"/>
                <w:sz w:val="20"/>
                <w:szCs w:val="20"/>
                <w:shd w:val="clear" w:color="auto" w:fill="C01F33"/>
              </w:rPr>
              <w:t>33,9%</w:t>
            </w:r>
          </w:p>
        </w:tc>
        <w:tc>
          <w:tcPr>
            <w:tcW w:w="1836" w:type="dxa"/>
          </w:tcPr>
          <w:p w14:paraId="1CAF71AC" w14:textId="1DE1FD0A" w:rsidR="007845BF" w:rsidRPr="00B14BCE" w:rsidRDefault="00CC1D52" w:rsidP="00B14BCE">
            <w:pPr>
              <w:spacing w:before="120" w:after="120" w:line="240" w:lineRule="atLeast"/>
              <w:jc w:val="center"/>
              <w:rPr>
                <w:color w:val="FFFFFF"/>
                <w:sz w:val="20"/>
                <w:szCs w:val="20"/>
                <w:shd w:val="clear" w:color="auto" w:fill="2166AC"/>
              </w:rPr>
            </w:pPr>
            <w:r w:rsidRPr="00B14BCE">
              <w:rPr>
                <w:color w:val="FFFFFF"/>
                <w:sz w:val="20"/>
                <w:szCs w:val="20"/>
                <w:shd w:val="clear" w:color="auto" w:fill="2166AC"/>
              </w:rPr>
              <w:t>63,3%</w:t>
            </w:r>
          </w:p>
        </w:tc>
      </w:tr>
    </w:tbl>
    <w:p w14:paraId="143F4715" w14:textId="1F73E1AD" w:rsidR="00ED3485" w:rsidRPr="00554E91" w:rsidRDefault="00ED3485" w:rsidP="00ED3485">
      <w:pPr>
        <w:spacing w:before="120" w:after="120" w:line="240" w:lineRule="atLeast"/>
        <w:jc w:val="both"/>
        <w:rPr>
          <w:sz w:val="20"/>
          <w:szCs w:val="20"/>
        </w:rPr>
      </w:pPr>
      <w:r>
        <w:rPr>
          <w:b/>
          <w:bCs/>
          <w:color w:val="181818"/>
          <w:sz w:val="20"/>
          <w:szCs w:val="20"/>
        </w:rPr>
        <w:t>Ingresos por hogar</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815"/>
        <w:gridCol w:w="1843"/>
        <w:gridCol w:w="1836"/>
      </w:tblGrid>
      <w:tr w:rsidR="00ED3485" w:rsidRPr="00B14BCE" w14:paraId="44D84690" w14:textId="77777777" w:rsidTr="007F6911">
        <w:trPr>
          <w:trHeight w:val="376"/>
        </w:trPr>
        <w:tc>
          <w:tcPr>
            <w:tcW w:w="4815" w:type="dxa"/>
          </w:tcPr>
          <w:p w14:paraId="5A96B543" w14:textId="5A9EF505" w:rsidR="00ED3485" w:rsidRPr="004D5F29" w:rsidRDefault="00ED3485" w:rsidP="004D5F29">
            <w:pPr>
              <w:spacing w:before="120" w:after="120" w:line="240" w:lineRule="atLeast"/>
              <w:rPr>
                <w:sz w:val="20"/>
                <w:szCs w:val="20"/>
              </w:rPr>
            </w:pPr>
            <w:r w:rsidRPr="004D5F29">
              <w:rPr>
                <w:color w:val="181818"/>
                <w:sz w:val="20"/>
                <w:szCs w:val="20"/>
              </w:rPr>
              <w:t>10% más pobre</w:t>
            </w:r>
          </w:p>
        </w:tc>
        <w:tc>
          <w:tcPr>
            <w:tcW w:w="1843" w:type="dxa"/>
          </w:tcPr>
          <w:p w14:paraId="62B4B3DD" w14:textId="64EABD3A" w:rsidR="00ED3485" w:rsidRPr="004D5F29" w:rsidRDefault="00081391" w:rsidP="004D5F29">
            <w:pPr>
              <w:spacing w:before="120" w:after="120" w:line="240" w:lineRule="atLeast"/>
              <w:jc w:val="center"/>
              <w:rPr>
                <w:sz w:val="20"/>
                <w:szCs w:val="20"/>
              </w:rPr>
            </w:pPr>
            <w:r w:rsidRPr="004D5F29">
              <w:rPr>
                <w:color w:val="FFFFFF"/>
                <w:sz w:val="20"/>
                <w:szCs w:val="20"/>
                <w:shd w:val="clear" w:color="auto" w:fill="C01F33"/>
              </w:rPr>
              <w:t>53,5%</w:t>
            </w:r>
          </w:p>
        </w:tc>
        <w:tc>
          <w:tcPr>
            <w:tcW w:w="1836" w:type="dxa"/>
          </w:tcPr>
          <w:p w14:paraId="49650E09" w14:textId="4335505C" w:rsidR="00ED3485" w:rsidRPr="004D5F29" w:rsidRDefault="00CD3FFD" w:rsidP="004D5F29">
            <w:pPr>
              <w:spacing w:before="120" w:after="120" w:line="240" w:lineRule="atLeast"/>
              <w:jc w:val="center"/>
              <w:rPr>
                <w:sz w:val="20"/>
                <w:szCs w:val="20"/>
              </w:rPr>
            </w:pPr>
            <w:r w:rsidRPr="004D5F29">
              <w:rPr>
                <w:color w:val="FFFFFF"/>
                <w:sz w:val="20"/>
                <w:szCs w:val="20"/>
                <w:shd w:val="clear" w:color="auto" w:fill="2166AC"/>
              </w:rPr>
              <w:t>43,2</w:t>
            </w:r>
            <w:r w:rsidR="00ED3485" w:rsidRPr="004D5F29">
              <w:rPr>
                <w:color w:val="FFFFFF"/>
                <w:sz w:val="20"/>
                <w:szCs w:val="20"/>
                <w:shd w:val="clear" w:color="auto" w:fill="2166AC"/>
              </w:rPr>
              <w:t>%</w:t>
            </w:r>
          </w:p>
        </w:tc>
      </w:tr>
      <w:tr w:rsidR="00ED3485" w:rsidRPr="00B14BCE" w14:paraId="4A75A803" w14:textId="77777777" w:rsidTr="007F6911">
        <w:tc>
          <w:tcPr>
            <w:tcW w:w="4815" w:type="dxa"/>
          </w:tcPr>
          <w:p w14:paraId="3817CD3E" w14:textId="73C0E92F" w:rsidR="00ED3485" w:rsidRPr="004D5F29" w:rsidRDefault="00ED3485" w:rsidP="004D5F29">
            <w:pPr>
              <w:spacing w:before="120" w:after="120" w:line="240" w:lineRule="atLeast"/>
              <w:rPr>
                <w:sz w:val="20"/>
                <w:szCs w:val="20"/>
              </w:rPr>
            </w:pPr>
            <w:r w:rsidRPr="004D5F29">
              <w:rPr>
                <w:color w:val="181818"/>
                <w:sz w:val="20"/>
                <w:szCs w:val="20"/>
              </w:rPr>
              <w:t>10-20% más pobre</w:t>
            </w:r>
          </w:p>
        </w:tc>
        <w:tc>
          <w:tcPr>
            <w:tcW w:w="1843" w:type="dxa"/>
          </w:tcPr>
          <w:p w14:paraId="04298F94" w14:textId="4590154D" w:rsidR="00ED3485" w:rsidRPr="004D5F29" w:rsidRDefault="00617223" w:rsidP="004D5F29">
            <w:pPr>
              <w:spacing w:before="120" w:after="120" w:line="240" w:lineRule="atLeast"/>
              <w:jc w:val="center"/>
              <w:rPr>
                <w:sz w:val="20"/>
                <w:szCs w:val="20"/>
              </w:rPr>
            </w:pPr>
            <w:r w:rsidRPr="004D5F29">
              <w:rPr>
                <w:color w:val="FFFFFF"/>
                <w:sz w:val="20"/>
                <w:szCs w:val="20"/>
                <w:shd w:val="clear" w:color="auto" w:fill="C01F33"/>
              </w:rPr>
              <w:t>50,6%</w:t>
            </w:r>
          </w:p>
        </w:tc>
        <w:tc>
          <w:tcPr>
            <w:tcW w:w="1836" w:type="dxa"/>
          </w:tcPr>
          <w:p w14:paraId="4975E241" w14:textId="117C6AF3" w:rsidR="00ED3485" w:rsidRPr="004D5F29" w:rsidRDefault="00CD3FFD" w:rsidP="004D5F29">
            <w:pPr>
              <w:spacing w:before="120" w:after="120" w:line="240" w:lineRule="atLeast"/>
              <w:jc w:val="center"/>
              <w:rPr>
                <w:sz w:val="20"/>
                <w:szCs w:val="20"/>
              </w:rPr>
            </w:pPr>
            <w:r w:rsidRPr="004D5F29">
              <w:rPr>
                <w:color w:val="FFFFFF"/>
                <w:sz w:val="20"/>
                <w:szCs w:val="20"/>
                <w:shd w:val="clear" w:color="auto" w:fill="2166AC"/>
              </w:rPr>
              <w:t>4</w:t>
            </w:r>
            <w:r w:rsidR="00D16D13" w:rsidRPr="004D5F29">
              <w:rPr>
                <w:color w:val="FFFFFF"/>
                <w:sz w:val="20"/>
                <w:szCs w:val="20"/>
                <w:shd w:val="clear" w:color="auto" w:fill="2166AC"/>
              </w:rPr>
              <w:t>6,3</w:t>
            </w:r>
            <w:r w:rsidR="00ED3485" w:rsidRPr="004D5F29">
              <w:rPr>
                <w:color w:val="FFFFFF"/>
                <w:sz w:val="20"/>
                <w:szCs w:val="20"/>
                <w:shd w:val="clear" w:color="auto" w:fill="2166AC"/>
              </w:rPr>
              <w:t>%</w:t>
            </w:r>
          </w:p>
        </w:tc>
      </w:tr>
      <w:tr w:rsidR="00ED3485" w:rsidRPr="00B14BCE" w14:paraId="4A25D9E8" w14:textId="77777777" w:rsidTr="007F6911">
        <w:tc>
          <w:tcPr>
            <w:tcW w:w="4815" w:type="dxa"/>
          </w:tcPr>
          <w:p w14:paraId="1EBB511C" w14:textId="0ECC8257" w:rsidR="00ED3485" w:rsidRPr="004D5F29" w:rsidRDefault="00ED3485" w:rsidP="004D5F29">
            <w:pPr>
              <w:spacing w:before="120" w:after="120" w:line="240" w:lineRule="atLeast"/>
              <w:rPr>
                <w:sz w:val="20"/>
                <w:szCs w:val="20"/>
              </w:rPr>
            </w:pPr>
            <w:r w:rsidRPr="004D5F29">
              <w:rPr>
                <w:color w:val="181818"/>
                <w:sz w:val="20"/>
                <w:szCs w:val="20"/>
              </w:rPr>
              <w:t>20-30% más pobre</w:t>
            </w:r>
          </w:p>
        </w:tc>
        <w:tc>
          <w:tcPr>
            <w:tcW w:w="1843" w:type="dxa"/>
          </w:tcPr>
          <w:p w14:paraId="132366BB" w14:textId="36E3AF91" w:rsidR="00ED3485" w:rsidRPr="004D5F29" w:rsidRDefault="00617223" w:rsidP="004D5F29">
            <w:pPr>
              <w:spacing w:before="120" w:after="120" w:line="240" w:lineRule="atLeast"/>
              <w:jc w:val="center"/>
              <w:rPr>
                <w:sz w:val="20"/>
                <w:szCs w:val="20"/>
              </w:rPr>
            </w:pPr>
            <w:r w:rsidRPr="004D5F29">
              <w:rPr>
                <w:color w:val="FFFFFF"/>
                <w:sz w:val="20"/>
                <w:szCs w:val="20"/>
                <w:shd w:val="clear" w:color="auto" w:fill="C01F33"/>
              </w:rPr>
              <w:t>48,2%</w:t>
            </w:r>
          </w:p>
        </w:tc>
        <w:tc>
          <w:tcPr>
            <w:tcW w:w="1836" w:type="dxa"/>
          </w:tcPr>
          <w:p w14:paraId="5028D951" w14:textId="39BC592F" w:rsidR="00ED3485" w:rsidRPr="004D5F29" w:rsidRDefault="00D16D13" w:rsidP="004D5F29">
            <w:pPr>
              <w:spacing w:before="120" w:after="120" w:line="240" w:lineRule="atLeast"/>
              <w:jc w:val="center"/>
              <w:rPr>
                <w:sz w:val="20"/>
                <w:szCs w:val="20"/>
              </w:rPr>
            </w:pPr>
            <w:r w:rsidRPr="004D5F29">
              <w:rPr>
                <w:color w:val="FFFFFF"/>
                <w:sz w:val="20"/>
                <w:szCs w:val="20"/>
                <w:shd w:val="clear" w:color="auto" w:fill="2166AC"/>
              </w:rPr>
              <w:t>4</w:t>
            </w:r>
            <w:r w:rsidR="00ED3485" w:rsidRPr="004D5F29">
              <w:rPr>
                <w:color w:val="FFFFFF"/>
                <w:sz w:val="20"/>
                <w:szCs w:val="20"/>
                <w:shd w:val="clear" w:color="auto" w:fill="2166AC"/>
              </w:rPr>
              <w:t>8,8%</w:t>
            </w:r>
          </w:p>
        </w:tc>
      </w:tr>
      <w:tr w:rsidR="00ED3485" w:rsidRPr="00B14BCE" w14:paraId="4F6423DA" w14:textId="77777777" w:rsidTr="007F6911">
        <w:tc>
          <w:tcPr>
            <w:tcW w:w="4815" w:type="dxa"/>
          </w:tcPr>
          <w:p w14:paraId="29257F2F" w14:textId="0C01B745" w:rsidR="00ED3485" w:rsidRPr="004D5F29" w:rsidRDefault="00ED3485" w:rsidP="004D5F29">
            <w:pPr>
              <w:spacing w:before="120" w:after="120" w:line="240" w:lineRule="atLeast"/>
              <w:rPr>
                <w:sz w:val="20"/>
                <w:szCs w:val="20"/>
              </w:rPr>
            </w:pPr>
            <w:r w:rsidRPr="004D5F29">
              <w:rPr>
                <w:color w:val="181818"/>
                <w:sz w:val="20"/>
                <w:szCs w:val="20"/>
              </w:rPr>
              <w:t>30-40% más pobre</w:t>
            </w:r>
          </w:p>
        </w:tc>
        <w:tc>
          <w:tcPr>
            <w:tcW w:w="1843" w:type="dxa"/>
          </w:tcPr>
          <w:p w14:paraId="1E8D091D" w14:textId="699CF817" w:rsidR="00ED3485" w:rsidRPr="004D5F29" w:rsidRDefault="00617223" w:rsidP="004D5F29">
            <w:pPr>
              <w:spacing w:before="120" w:after="120" w:line="240" w:lineRule="atLeast"/>
              <w:jc w:val="center"/>
              <w:rPr>
                <w:sz w:val="20"/>
                <w:szCs w:val="20"/>
              </w:rPr>
            </w:pPr>
            <w:r w:rsidRPr="004D5F29">
              <w:rPr>
                <w:color w:val="FFFFFF"/>
                <w:sz w:val="20"/>
                <w:szCs w:val="20"/>
                <w:shd w:val="clear" w:color="auto" w:fill="C01F33"/>
              </w:rPr>
              <w:t>46,0%</w:t>
            </w:r>
          </w:p>
        </w:tc>
        <w:tc>
          <w:tcPr>
            <w:tcW w:w="1836" w:type="dxa"/>
          </w:tcPr>
          <w:p w14:paraId="23A36B9D" w14:textId="1FBA7D6E" w:rsidR="00ED3485" w:rsidRPr="004D5F29" w:rsidRDefault="007E49CC" w:rsidP="004D5F29">
            <w:pPr>
              <w:spacing w:before="120" w:after="120" w:line="240" w:lineRule="atLeast"/>
              <w:jc w:val="center"/>
              <w:rPr>
                <w:sz w:val="20"/>
                <w:szCs w:val="20"/>
              </w:rPr>
            </w:pPr>
            <w:r w:rsidRPr="004D5F29">
              <w:rPr>
                <w:color w:val="FFFFFF"/>
                <w:sz w:val="20"/>
                <w:szCs w:val="20"/>
                <w:shd w:val="clear" w:color="auto" w:fill="2166AC"/>
              </w:rPr>
              <w:t>50,8</w:t>
            </w:r>
            <w:r w:rsidR="00ED3485" w:rsidRPr="004D5F29">
              <w:rPr>
                <w:color w:val="FFFFFF"/>
                <w:sz w:val="20"/>
                <w:szCs w:val="20"/>
                <w:shd w:val="clear" w:color="auto" w:fill="2166AC"/>
              </w:rPr>
              <w:t>%</w:t>
            </w:r>
          </w:p>
        </w:tc>
      </w:tr>
      <w:tr w:rsidR="00ED3485" w:rsidRPr="00B14BCE" w14:paraId="03E4F093" w14:textId="77777777" w:rsidTr="007F6911">
        <w:tc>
          <w:tcPr>
            <w:tcW w:w="4815" w:type="dxa"/>
          </w:tcPr>
          <w:p w14:paraId="4FC0366A" w14:textId="14580280" w:rsidR="00ED3485" w:rsidRPr="004D5F29" w:rsidRDefault="00ED3485" w:rsidP="004D5F29">
            <w:pPr>
              <w:spacing w:before="120" w:after="120" w:line="240" w:lineRule="atLeast"/>
              <w:rPr>
                <w:sz w:val="20"/>
                <w:szCs w:val="20"/>
              </w:rPr>
            </w:pPr>
            <w:r w:rsidRPr="004D5F29">
              <w:rPr>
                <w:color w:val="181818"/>
                <w:sz w:val="20"/>
                <w:szCs w:val="20"/>
              </w:rPr>
              <w:t>Mediana más pobre</w:t>
            </w:r>
          </w:p>
        </w:tc>
        <w:tc>
          <w:tcPr>
            <w:tcW w:w="1843" w:type="dxa"/>
          </w:tcPr>
          <w:p w14:paraId="1BF460A5" w14:textId="523B63CF" w:rsidR="00ED3485" w:rsidRPr="004D5F29" w:rsidRDefault="00BD3F33" w:rsidP="004D5F29">
            <w:pPr>
              <w:spacing w:before="120" w:after="120" w:line="240" w:lineRule="atLeast"/>
              <w:jc w:val="center"/>
              <w:rPr>
                <w:sz w:val="20"/>
                <w:szCs w:val="20"/>
              </w:rPr>
            </w:pPr>
            <w:r w:rsidRPr="004D5F29">
              <w:rPr>
                <w:color w:val="FFFFFF"/>
                <w:sz w:val="20"/>
                <w:szCs w:val="20"/>
                <w:shd w:val="clear" w:color="auto" w:fill="C01F33"/>
              </w:rPr>
              <w:t>45,6%</w:t>
            </w:r>
          </w:p>
        </w:tc>
        <w:tc>
          <w:tcPr>
            <w:tcW w:w="1836" w:type="dxa"/>
          </w:tcPr>
          <w:p w14:paraId="092C4F25" w14:textId="18EADC24" w:rsidR="00ED3485" w:rsidRPr="004D5F29" w:rsidRDefault="00041A0F" w:rsidP="004D5F29">
            <w:pPr>
              <w:spacing w:before="120" w:after="120" w:line="240" w:lineRule="atLeast"/>
              <w:jc w:val="center"/>
              <w:rPr>
                <w:color w:val="FFFFFF"/>
                <w:sz w:val="20"/>
                <w:szCs w:val="20"/>
                <w:shd w:val="clear" w:color="auto" w:fill="2166AC"/>
              </w:rPr>
            </w:pPr>
            <w:r w:rsidRPr="004D5F29">
              <w:rPr>
                <w:color w:val="FFFFFF"/>
                <w:sz w:val="20"/>
                <w:szCs w:val="20"/>
                <w:shd w:val="clear" w:color="auto" w:fill="2166AC"/>
              </w:rPr>
              <w:t>51,3</w:t>
            </w:r>
            <w:r w:rsidR="00ED3485" w:rsidRPr="004D5F29">
              <w:rPr>
                <w:color w:val="FFFFFF"/>
                <w:sz w:val="20"/>
                <w:szCs w:val="20"/>
                <w:shd w:val="clear" w:color="auto" w:fill="2166AC"/>
              </w:rPr>
              <w:t>%</w:t>
            </w:r>
          </w:p>
        </w:tc>
      </w:tr>
      <w:tr w:rsidR="00ED3485" w:rsidRPr="00B14BCE" w14:paraId="2E0A45E8" w14:textId="77777777" w:rsidTr="007F6911">
        <w:tc>
          <w:tcPr>
            <w:tcW w:w="4815" w:type="dxa"/>
          </w:tcPr>
          <w:p w14:paraId="77CC1E7C" w14:textId="6B5694A9" w:rsidR="00ED3485" w:rsidRPr="004D5F29" w:rsidRDefault="00ED3485" w:rsidP="004D5F29">
            <w:pPr>
              <w:spacing w:before="120" w:after="120" w:line="240" w:lineRule="atLeast"/>
              <w:rPr>
                <w:sz w:val="20"/>
                <w:szCs w:val="20"/>
              </w:rPr>
            </w:pPr>
            <w:r w:rsidRPr="004D5F29">
              <w:rPr>
                <w:color w:val="181818"/>
                <w:sz w:val="20"/>
                <w:szCs w:val="20"/>
              </w:rPr>
              <w:t>Mediana más rico</w:t>
            </w:r>
          </w:p>
        </w:tc>
        <w:tc>
          <w:tcPr>
            <w:tcW w:w="1843" w:type="dxa"/>
          </w:tcPr>
          <w:p w14:paraId="6CBA6AEA" w14:textId="61021DDA" w:rsidR="00ED3485" w:rsidRPr="004D5F29" w:rsidRDefault="00BD3F33" w:rsidP="004D5F29">
            <w:pPr>
              <w:spacing w:before="120" w:after="120" w:line="240" w:lineRule="atLeast"/>
              <w:jc w:val="center"/>
              <w:rPr>
                <w:color w:val="FFFFFF"/>
                <w:sz w:val="20"/>
                <w:szCs w:val="20"/>
                <w:shd w:val="clear" w:color="auto" w:fill="C01F33"/>
              </w:rPr>
            </w:pPr>
            <w:r w:rsidRPr="004D5F29">
              <w:rPr>
                <w:color w:val="FFFFFF"/>
                <w:sz w:val="20"/>
                <w:szCs w:val="20"/>
                <w:shd w:val="clear" w:color="auto" w:fill="C01F33"/>
              </w:rPr>
              <w:t>44,2%</w:t>
            </w:r>
          </w:p>
        </w:tc>
        <w:tc>
          <w:tcPr>
            <w:tcW w:w="1836" w:type="dxa"/>
          </w:tcPr>
          <w:p w14:paraId="46A47431" w14:textId="1ADBE7AF" w:rsidR="00ED3485" w:rsidRPr="004D5F29" w:rsidRDefault="007E49CC" w:rsidP="004D5F29">
            <w:pPr>
              <w:spacing w:before="120" w:after="120" w:line="240" w:lineRule="atLeast"/>
              <w:jc w:val="center"/>
              <w:rPr>
                <w:color w:val="FFFFFF"/>
                <w:sz w:val="20"/>
                <w:szCs w:val="20"/>
                <w:shd w:val="clear" w:color="auto" w:fill="2166AC"/>
              </w:rPr>
            </w:pPr>
            <w:r w:rsidRPr="004D5F29">
              <w:rPr>
                <w:color w:val="FFFFFF"/>
                <w:sz w:val="20"/>
                <w:szCs w:val="20"/>
                <w:shd w:val="clear" w:color="auto" w:fill="2166AC"/>
              </w:rPr>
              <w:t>5</w:t>
            </w:r>
            <w:r w:rsidR="00041A0F" w:rsidRPr="004D5F29">
              <w:rPr>
                <w:color w:val="FFFFFF"/>
                <w:sz w:val="20"/>
                <w:szCs w:val="20"/>
                <w:shd w:val="clear" w:color="auto" w:fill="2166AC"/>
              </w:rPr>
              <w:t>3</w:t>
            </w:r>
            <w:r w:rsidRPr="004D5F29">
              <w:rPr>
                <w:color w:val="FFFFFF"/>
                <w:sz w:val="20"/>
                <w:szCs w:val="20"/>
                <w:shd w:val="clear" w:color="auto" w:fill="2166AC"/>
              </w:rPr>
              <w:t>,</w:t>
            </w:r>
            <w:r w:rsidR="00041A0F" w:rsidRPr="004D5F29">
              <w:rPr>
                <w:color w:val="FFFFFF"/>
                <w:sz w:val="20"/>
                <w:szCs w:val="20"/>
                <w:shd w:val="clear" w:color="auto" w:fill="2166AC"/>
              </w:rPr>
              <w:t>0</w:t>
            </w:r>
            <w:r w:rsidR="00892429" w:rsidRPr="004D5F29">
              <w:rPr>
                <w:color w:val="FFFFFF"/>
                <w:sz w:val="20"/>
                <w:szCs w:val="20"/>
                <w:shd w:val="clear" w:color="auto" w:fill="2166AC"/>
              </w:rPr>
              <w:t>%</w:t>
            </w:r>
          </w:p>
        </w:tc>
      </w:tr>
      <w:tr w:rsidR="00ED3485" w:rsidRPr="00B14BCE" w14:paraId="1DA193FC" w14:textId="77777777" w:rsidTr="007F6911">
        <w:tc>
          <w:tcPr>
            <w:tcW w:w="4815" w:type="dxa"/>
          </w:tcPr>
          <w:p w14:paraId="7B6C13CF" w14:textId="15A64878" w:rsidR="00ED3485" w:rsidRPr="004D5F29" w:rsidRDefault="00ED3485" w:rsidP="004D5F29">
            <w:pPr>
              <w:spacing w:before="120" w:after="120" w:line="240" w:lineRule="atLeast"/>
              <w:rPr>
                <w:sz w:val="20"/>
                <w:szCs w:val="20"/>
              </w:rPr>
            </w:pPr>
            <w:r w:rsidRPr="004D5F29">
              <w:rPr>
                <w:color w:val="181818"/>
                <w:sz w:val="20"/>
                <w:szCs w:val="20"/>
              </w:rPr>
              <w:t>30-40% más rico</w:t>
            </w:r>
          </w:p>
        </w:tc>
        <w:tc>
          <w:tcPr>
            <w:tcW w:w="1843" w:type="dxa"/>
          </w:tcPr>
          <w:p w14:paraId="7C40EB6D" w14:textId="44E39011" w:rsidR="00ED3485" w:rsidRPr="004D5F29" w:rsidRDefault="002E1F09" w:rsidP="004D5F29">
            <w:pPr>
              <w:spacing w:before="120" w:after="120" w:line="240" w:lineRule="atLeast"/>
              <w:jc w:val="center"/>
              <w:rPr>
                <w:color w:val="FFFFFF"/>
                <w:sz w:val="20"/>
                <w:szCs w:val="20"/>
                <w:shd w:val="clear" w:color="auto" w:fill="C01F33"/>
              </w:rPr>
            </w:pPr>
            <w:r w:rsidRPr="004D5F29">
              <w:rPr>
                <w:color w:val="FFFFFF"/>
                <w:sz w:val="20"/>
                <w:szCs w:val="20"/>
                <w:shd w:val="clear" w:color="auto" w:fill="C01F33"/>
              </w:rPr>
              <w:t>42,0%</w:t>
            </w:r>
          </w:p>
        </w:tc>
        <w:tc>
          <w:tcPr>
            <w:tcW w:w="1836" w:type="dxa"/>
          </w:tcPr>
          <w:p w14:paraId="61949EEB" w14:textId="0A4DD8A5" w:rsidR="00ED3485" w:rsidRPr="004D5F29" w:rsidRDefault="00041A0F" w:rsidP="004D5F29">
            <w:pPr>
              <w:spacing w:before="120" w:after="120" w:line="240" w:lineRule="atLeast"/>
              <w:jc w:val="center"/>
              <w:rPr>
                <w:color w:val="FFFFFF"/>
                <w:sz w:val="20"/>
                <w:szCs w:val="20"/>
                <w:shd w:val="clear" w:color="auto" w:fill="2166AC"/>
              </w:rPr>
            </w:pPr>
            <w:r w:rsidRPr="004D5F29">
              <w:rPr>
                <w:color w:val="FFFFFF"/>
                <w:sz w:val="20"/>
                <w:szCs w:val="20"/>
                <w:shd w:val="clear" w:color="auto" w:fill="2166AC"/>
              </w:rPr>
              <w:t>55,3%</w:t>
            </w:r>
          </w:p>
        </w:tc>
      </w:tr>
      <w:tr w:rsidR="00ED3485" w:rsidRPr="00B14BCE" w14:paraId="4E6313E0" w14:textId="77777777" w:rsidTr="007F6911">
        <w:tc>
          <w:tcPr>
            <w:tcW w:w="4815" w:type="dxa"/>
          </w:tcPr>
          <w:p w14:paraId="544AFFC0" w14:textId="02DF4C76" w:rsidR="00ED3485" w:rsidRPr="004D5F29" w:rsidRDefault="00ED3485" w:rsidP="004D5F29">
            <w:pPr>
              <w:spacing w:before="120" w:after="120" w:line="240" w:lineRule="atLeast"/>
              <w:rPr>
                <w:sz w:val="20"/>
                <w:szCs w:val="20"/>
              </w:rPr>
            </w:pPr>
            <w:r w:rsidRPr="004D5F29">
              <w:rPr>
                <w:color w:val="181818"/>
                <w:sz w:val="20"/>
                <w:szCs w:val="20"/>
              </w:rPr>
              <w:t>20-30% más rico</w:t>
            </w:r>
          </w:p>
        </w:tc>
        <w:tc>
          <w:tcPr>
            <w:tcW w:w="1843" w:type="dxa"/>
          </w:tcPr>
          <w:p w14:paraId="5C4250AD" w14:textId="20D14D20" w:rsidR="00ED3485" w:rsidRPr="004D5F29" w:rsidRDefault="002E1F09" w:rsidP="004D5F29">
            <w:pPr>
              <w:spacing w:before="120" w:after="120" w:line="240" w:lineRule="atLeast"/>
              <w:jc w:val="center"/>
              <w:rPr>
                <w:color w:val="FFFFFF"/>
                <w:sz w:val="20"/>
                <w:szCs w:val="20"/>
                <w:shd w:val="clear" w:color="auto" w:fill="C01F33"/>
              </w:rPr>
            </w:pPr>
            <w:r w:rsidRPr="004D5F29">
              <w:rPr>
                <w:color w:val="FFFFFF"/>
                <w:sz w:val="20"/>
                <w:szCs w:val="20"/>
                <w:shd w:val="clear" w:color="auto" w:fill="C01F33"/>
              </w:rPr>
              <w:t>38,5%</w:t>
            </w:r>
          </w:p>
        </w:tc>
        <w:tc>
          <w:tcPr>
            <w:tcW w:w="1836" w:type="dxa"/>
          </w:tcPr>
          <w:p w14:paraId="771DD436" w14:textId="43E8D4AC" w:rsidR="00ED3485" w:rsidRPr="004D5F29" w:rsidRDefault="00041A0F" w:rsidP="004D5F29">
            <w:pPr>
              <w:spacing w:before="120" w:after="120" w:line="240" w:lineRule="atLeast"/>
              <w:jc w:val="center"/>
              <w:rPr>
                <w:color w:val="FFFFFF"/>
                <w:sz w:val="20"/>
                <w:szCs w:val="20"/>
                <w:shd w:val="clear" w:color="auto" w:fill="2166AC"/>
              </w:rPr>
            </w:pPr>
            <w:r w:rsidRPr="004D5F29">
              <w:rPr>
                <w:color w:val="FFFFFF"/>
                <w:sz w:val="20"/>
                <w:szCs w:val="20"/>
                <w:shd w:val="clear" w:color="auto" w:fill="2166AC"/>
              </w:rPr>
              <w:t>59,0%</w:t>
            </w:r>
          </w:p>
        </w:tc>
      </w:tr>
      <w:tr w:rsidR="00ED3485" w:rsidRPr="00B14BCE" w14:paraId="5DEAB57D" w14:textId="77777777" w:rsidTr="007F6911">
        <w:tc>
          <w:tcPr>
            <w:tcW w:w="4815" w:type="dxa"/>
          </w:tcPr>
          <w:p w14:paraId="78041249" w14:textId="5864CB1E" w:rsidR="00ED3485" w:rsidRPr="004D5F29" w:rsidRDefault="00787213" w:rsidP="004D5F29">
            <w:pPr>
              <w:spacing w:before="120" w:after="120" w:line="240" w:lineRule="atLeast"/>
              <w:rPr>
                <w:sz w:val="20"/>
                <w:szCs w:val="20"/>
              </w:rPr>
            </w:pPr>
            <w:r w:rsidRPr="004D5F29">
              <w:rPr>
                <w:color w:val="181818"/>
                <w:sz w:val="20"/>
                <w:szCs w:val="20"/>
              </w:rPr>
              <w:t>10-20% más ric</w:t>
            </w:r>
            <w:r w:rsidR="00E33D55" w:rsidRPr="004D5F29">
              <w:rPr>
                <w:color w:val="181818"/>
                <w:sz w:val="20"/>
                <w:szCs w:val="20"/>
              </w:rPr>
              <w:t>o</w:t>
            </w:r>
          </w:p>
        </w:tc>
        <w:tc>
          <w:tcPr>
            <w:tcW w:w="1843" w:type="dxa"/>
          </w:tcPr>
          <w:p w14:paraId="4F3E69F0" w14:textId="2DD12141" w:rsidR="00ED3485" w:rsidRPr="004D5F29" w:rsidRDefault="00E33D55" w:rsidP="004D5F29">
            <w:pPr>
              <w:spacing w:before="120" w:after="120" w:line="240" w:lineRule="atLeast"/>
              <w:jc w:val="center"/>
              <w:rPr>
                <w:color w:val="FFFFFF"/>
                <w:sz w:val="20"/>
                <w:szCs w:val="20"/>
                <w:shd w:val="clear" w:color="auto" w:fill="C01F33"/>
              </w:rPr>
            </w:pPr>
            <w:r w:rsidRPr="004D5F29">
              <w:rPr>
                <w:color w:val="FFFFFF"/>
                <w:sz w:val="20"/>
                <w:szCs w:val="20"/>
                <w:shd w:val="clear" w:color="auto" w:fill="C01F33"/>
              </w:rPr>
              <w:t>32,9%</w:t>
            </w:r>
          </w:p>
        </w:tc>
        <w:tc>
          <w:tcPr>
            <w:tcW w:w="1836" w:type="dxa"/>
          </w:tcPr>
          <w:p w14:paraId="2872F9ED" w14:textId="4FFEE86A" w:rsidR="00ED3485" w:rsidRPr="004D5F29" w:rsidRDefault="00041A0F" w:rsidP="004D5F29">
            <w:pPr>
              <w:spacing w:before="120" w:after="120" w:line="240" w:lineRule="atLeast"/>
              <w:jc w:val="center"/>
              <w:rPr>
                <w:color w:val="FFFFFF"/>
                <w:sz w:val="20"/>
                <w:szCs w:val="20"/>
                <w:shd w:val="clear" w:color="auto" w:fill="2166AC"/>
              </w:rPr>
            </w:pPr>
            <w:r w:rsidRPr="004D5F29">
              <w:rPr>
                <w:color w:val="FFFFFF"/>
                <w:sz w:val="20"/>
                <w:szCs w:val="20"/>
                <w:shd w:val="clear" w:color="auto" w:fill="2166AC"/>
              </w:rPr>
              <w:t>64,9%</w:t>
            </w:r>
          </w:p>
        </w:tc>
      </w:tr>
      <w:tr w:rsidR="00787213" w:rsidRPr="00B14BCE" w14:paraId="6911702A" w14:textId="77777777" w:rsidTr="007F6911">
        <w:tc>
          <w:tcPr>
            <w:tcW w:w="4815" w:type="dxa"/>
          </w:tcPr>
          <w:p w14:paraId="7103CD1C" w14:textId="2571240B" w:rsidR="00787213" w:rsidRPr="004D5F29" w:rsidRDefault="00787213" w:rsidP="004D5F29">
            <w:pPr>
              <w:spacing w:before="120" w:after="120" w:line="240" w:lineRule="atLeast"/>
              <w:rPr>
                <w:sz w:val="20"/>
                <w:szCs w:val="20"/>
              </w:rPr>
            </w:pPr>
            <w:r w:rsidRPr="004D5F29">
              <w:rPr>
                <w:color w:val="181818"/>
                <w:sz w:val="20"/>
                <w:szCs w:val="20"/>
              </w:rPr>
              <w:t>10% más rico</w:t>
            </w:r>
          </w:p>
        </w:tc>
        <w:tc>
          <w:tcPr>
            <w:tcW w:w="1843" w:type="dxa"/>
          </w:tcPr>
          <w:p w14:paraId="39E08C81" w14:textId="3FA7C160" w:rsidR="00787213" w:rsidRPr="004D5F29" w:rsidRDefault="00E33D55" w:rsidP="004D5F29">
            <w:pPr>
              <w:spacing w:before="120" w:after="120" w:line="240" w:lineRule="atLeast"/>
              <w:jc w:val="center"/>
              <w:rPr>
                <w:color w:val="FFFFFF"/>
                <w:sz w:val="20"/>
                <w:szCs w:val="20"/>
                <w:shd w:val="clear" w:color="auto" w:fill="C01F33"/>
              </w:rPr>
            </w:pPr>
            <w:r w:rsidRPr="004D5F29">
              <w:rPr>
                <w:color w:val="FFFFFF"/>
                <w:sz w:val="20"/>
                <w:szCs w:val="20"/>
                <w:shd w:val="clear" w:color="auto" w:fill="C01F33"/>
              </w:rPr>
              <w:t>19,6%</w:t>
            </w:r>
          </w:p>
        </w:tc>
        <w:tc>
          <w:tcPr>
            <w:tcW w:w="1836" w:type="dxa"/>
          </w:tcPr>
          <w:p w14:paraId="767B08E7" w14:textId="79DE63E5" w:rsidR="00787213" w:rsidRPr="004D5F29" w:rsidRDefault="009C2BC7" w:rsidP="004D5F29">
            <w:pPr>
              <w:spacing w:before="120" w:after="120" w:line="240" w:lineRule="atLeast"/>
              <w:jc w:val="center"/>
              <w:rPr>
                <w:color w:val="FFFFFF"/>
                <w:sz w:val="20"/>
                <w:szCs w:val="20"/>
                <w:shd w:val="clear" w:color="auto" w:fill="2166AC"/>
              </w:rPr>
            </w:pPr>
            <w:r w:rsidRPr="004D5F29">
              <w:rPr>
                <w:color w:val="FFFFFF"/>
                <w:sz w:val="20"/>
                <w:szCs w:val="20"/>
                <w:shd w:val="clear" w:color="auto" w:fill="2166AC"/>
              </w:rPr>
              <w:t>78,9%</w:t>
            </w:r>
          </w:p>
        </w:tc>
      </w:tr>
    </w:tbl>
    <w:p w14:paraId="0EBA807F" w14:textId="74006F50" w:rsidR="00907871" w:rsidRPr="00554E91" w:rsidRDefault="00907871" w:rsidP="00D26228">
      <w:pPr>
        <w:spacing w:before="120" w:after="120" w:line="240" w:lineRule="atLeast"/>
        <w:jc w:val="both"/>
        <w:rPr>
          <w:sz w:val="20"/>
          <w:szCs w:val="20"/>
        </w:rPr>
      </w:pPr>
      <w:r>
        <w:rPr>
          <w:b/>
          <w:bCs/>
          <w:color w:val="181818"/>
          <w:sz w:val="20"/>
          <w:szCs w:val="20"/>
        </w:rPr>
        <w:t>Voto en 2019</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815"/>
        <w:gridCol w:w="1843"/>
        <w:gridCol w:w="1836"/>
      </w:tblGrid>
      <w:tr w:rsidR="00907871" w:rsidRPr="00B14BCE" w14:paraId="78A98A62" w14:textId="77777777" w:rsidTr="007F6911">
        <w:trPr>
          <w:trHeight w:val="376"/>
        </w:trPr>
        <w:tc>
          <w:tcPr>
            <w:tcW w:w="4815" w:type="dxa"/>
          </w:tcPr>
          <w:p w14:paraId="23E02E94" w14:textId="03F34073" w:rsidR="00907871" w:rsidRPr="000D14E3" w:rsidRDefault="009D6E83" w:rsidP="000D14E3">
            <w:pPr>
              <w:spacing w:before="120" w:after="120" w:line="240" w:lineRule="atLeast"/>
              <w:rPr>
                <w:sz w:val="20"/>
                <w:szCs w:val="20"/>
              </w:rPr>
            </w:pPr>
            <w:r w:rsidRPr="000D14E3">
              <w:rPr>
                <w:color w:val="181818"/>
                <w:sz w:val="20"/>
                <w:szCs w:val="20"/>
              </w:rPr>
              <w:t>La izquierda arrasó en 2019 (+20 puntos)</w:t>
            </w:r>
          </w:p>
        </w:tc>
        <w:tc>
          <w:tcPr>
            <w:tcW w:w="1843" w:type="dxa"/>
          </w:tcPr>
          <w:p w14:paraId="6A679E35" w14:textId="118957C6" w:rsidR="00907871" w:rsidRPr="000D14E3" w:rsidRDefault="00C36C5B" w:rsidP="000D14E3">
            <w:pPr>
              <w:spacing w:before="120" w:after="120" w:line="240" w:lineRule="atLeast"/>
              <w:jc w:val="center"/>
              <w:rPr>
                <w:sz w:val="20"/>
                <w:szCs w:val="20"/>
              </w:rPr>
            </w:pPr>
            <w:r w:rsidRPr="000D14E3">
              <w:rPr>
                <w:color w:val="FFFFFF"/>
                <w:sz w:val="20"/>
                <w:szCs w:val="20"/>
                <w:shd w:val="clear" w:color="auto" w:fill="C01F33"/>
              </w:rPr>
              <w:t>56,3%</w:t>
            </w:r>
          </w:p>
        </w:tc>
        <w:tc>
          <w:tcPr>
            <w:tcW w:w="1836" w:type="dxa"/>
          </w:tcPr>
          <w:p w14:paraId="242D4B2C" w14:textId="5805746E" w:rsidR="00907871" w:rsidRPr="00BE7DD6" w:rsidRDefault="00834C3F" w:rsidP="000D14E3">
            <w:pPr>
              <w:spacing w:before="120" w:after="120" w:line="240" w:lineRule="atLeast"/>
              <w:jc w:val="center"/>
              <w:rPr>
                <w:sz w:val="20"/>
                <w:szCs w:val="20"/>
              </w:rPr>
            </w:pPr>
            <w:r w:rsidRPr="00BE7DD6">
              <w:rPr>
                <w:color w:val="FFFFFF"/>
                <w:sz w:val="20"/>
                <w:szCs w:val="20"/>
                <w:shd w:val="clear" w:color="auto" w:fill="2166AC"/>
              </w:rPr>
              <w:t>40,6</w:t>
            </w:r>
            <w:r w:rsidR="00907871" w:rsidRPr="00BE7DD6">
              <w:rPr>
                <w:color w:val="FFFFFF"/>
                <w:sz w:val="20"/>
                <w:szCs w:val="20"/>
                <w:shd w:val="clear" w:color="auto" w:fill="2166AC"/>
              </w:rPr>
              <w:t>%</w:t>
            </w:r>
          </w:p>
        </w:tc>
      </w:tr>
      <w:tr w:rsidR="00907871" w:rsidRPr="00B14BCE" w14:paraId="5AD9658E" w14:textId="77777777" w:rsidTr="007F6911">
        <w:tc>
          <w:tcPr>
            <w:tcW w:w="4815" w:type="dxa"/>
          </w:tcPr>
          <w:p w14:paraId="1B2EC2AC" w14:textId="490D9CFE" w:rsidR="00907871" w:rsidRPr="000D14E3" w:rsidRDefault="009D6E83" w:rsidP="000D14E3">
            <w:pPr>
              <w:spacing w:before="120" w:after="120" w:line="240" w:lineRule="atLeast"/>
              <w:rPr>
                <w:sz w:val="20"/>
                <w:szCs w:val="20"/>
              </w:rPr>
            </w:pPr>
            <w:r w:rsidRPr="000D14E3">
              <w:rPr>
                <w:color w:val="181818"/>
                <w:sz w:val="20"/>
                <w:szCs w:val="20"/>
              </w:rPr>
              <w:t>La izquierda gana por 10-20 puntos</w:t>
            </w:r>
          </w:p>
        </w:tc>
        <w:tc>
          <w:tcPr>
            <w:tcW w:w="1843" w:type="dxa"/>
          </w:tcPr>
          <w:p w14:paraId="6BEEF7B4" w14:textId="7024ECF5" w:rsidR="00907871" w:rsidRPr="000D14E3" w:rsidRDefault="00442C2C" w:rsidP="000D14E3">
            <w:pPr>
              <w:spacing w:before="120" w:after="120" w:line="240" w:lineRule="atLeast"/>
              <w:jc w:val="center"/>
              <w:rPr>
                <w:sz w:val="20"/>
                <w:szCs w:val="20"/>
              </w:rPr>
            </w:pPr>
            <w:r w:rsidRPr="000D14E3">
              <w:rPr>
                <w:color w:val="FFFFFF"/>
                <w:sz w:val="20"/>
                <w:szCs w:val="20"/>
                <w:shd w:val="clear" w:color="auto" w:fill="C01F33"/>
              </w:rPr>
              <w:t>48,7%</w:t>
            </w:r>
          </w:p>
        </w:tc>
        <w:tc>
          <w:tcPr>
            <w:tcW w:w="1836" w:type="dxa"/>
          </w:tcPr>
          <w:p w14:paraId="49A1AF93" w14:textId="5D62FB7F" w:rsidR="00907871" w:rsidRPr="00BE7DD6" w:rsidRDefault="00EF3196" w:rsidP="000D14E3">
            <w:pPr>
              <w:spacing w:before="120" w:after="120" w:line="240" w:lineRule="atLeast"/>
              <w:jc w:val="center"/>
              <w:rPr>
                <w:sz w:val="20"/>
                <w:szCs w:val="20"/>
              </w:rPr>
            </w:pPr>
            <w:r w:rsidRPr="00BE7DD6">
              <w:rPr>
                <w:color w:val="FFFFFF"/>
                <w:sz w:val="20"/>
                <w:szCs w:val="20"/>
                <w:shd w:val="clear" w:color="auto" w:fill="2166AC"/>
              </w:rPr>
              <w:t>48</w:t>
            </w:r>
            <w:r w:rsidR="00907871" w:rsidRPr="00BE7DD6">
              <w:rPr>
                <w:color w:val="FFFFFF"/>
                <w:sz w:val="20"/>
                <w:szCs w:val="20"/>
                <w:shd w:val="clear" w:color="auto" w:fill="2166AC"/>
              </w:rPr>
              <w:t>,</w:t>
            </w:r>
            <w:r w:rsidRPr="00BE7DD6">
              <w:rPr>
                <w:color w:val="FFFFFF"/>
                <w:sz w:val="20"/>
                <w:szCs w:val="20"/>
                <w:shd w:val="clear" w:color="auto" w:fill="2166AC"/>
              </w:rPr>
              <w:t>3</w:t>
            </w:r>
            <w:r w:rsidR="00907871" w:rsidRPr="00BE7DD6">
              <w:rPr>
                <w:color w:val="FFFFFF"/>
                <w:sz w:val="20"/>
                <w:szCs w:val="20"/>
                <w:shd w:val="clear" w:color="auto" w:fill="2166AC"/>
              </w:rPr>
              <w:t>%</w:t>
            </w:r>
          </w:p>
        </w:tc>
      </w:tr>
      <w:tr w:rsidR="00907871" w:rsidRPr="00B14BCE" w14:paraId="2D3C42FE" w14:textId="77777777" w:rsidTr="007F6911">
        <w:tc>
          <w:tcPr>
            <w:tcW w:w="4815" w:type="dxa"/>
          </w:tcPr>
          <w:p w14:paraId="6119D98B" w14:textId="1F73EB12" w:rsidR="00907871" w:rsidRPr="000D14E3" w:rsidRDefault="009D6E83" w:rsidP="000D14E3">
            <w:pPr>
              <w:spacing w:before="120" w:after="120" w:line="240" w:lineRule="atLeast"/>
              <w:rPr>
                <w:sz w:val="20"/>
                <w:szCs w:val="20"/>
              </w:rPr>
            </w:pPr>
            <w:r w:rsidRPr="000D14E3">
              <w:rPr>
                <w:color w:val="181818"/>
                <w:sz w:val="20"/>
                <w:szCs w:val="20"/>
              </w:rPr>
              <w:t>Ni de izquierdas ni de derechas</w:t>
            </w:r>
          </w:p>
        </w:tc>
        <w:tc>
          <w:tcPr>
            <w:tcW w:w="1843" w:type="dxa"/>
          </w:tcPr>
          <w:p w14:paraId="37BB84FC" w14:textId="447331FF" w:rsidR="00907871" w:rsidRPr="000D14E3" w:rsidRDefault="00442C2C" w:rsidP="000D14E3">
            <w:pPr>
              <w:spacing w:before="120" w:after="120" w:line="240" w:lineRule="atLeast"/>
              <w:jc w:val="center"/>
              <w:rPr>
                <w:sz w:val="20"/>
                <w:szCs w:val="20"/>
              </w:rPr>
            </w:pPr>
            <w:r w:rsidRPr="000D14E3">
              <w:rPr>
                <w:color w:val="FFFFFF"/>
                <w:sz w:val="20"/>
                <w:szCs w:val="20"/>
                <w:shd w:val="clear" w:color="auto" w:fill="C01F33"/>
              </w:rPr>
              <w:t>41,9%</w:t>
            </w:r>
          </w:p>
        </w:tc>
        <w:tc>
          <w:tcPr>
            <w:tcW w:w="1836" w:type="dxa"/>
          </w:tcPr>
          <w:p w14:paraId="2FE98912" w14:textId="43A8F574" w:rsidR="00907871" w:rsidRPr="00BE7DD6" w:rsidRDefault="00907871" w:rsidP="000D14E3">
            <w:pPr>
              <w:spacing w:before="120" w:after="120" w:line="240" w:lineRule="atLeast"/>
              <w:jc w:val="center"/>
              <w:rPr>
                <w:sz w:val="20"/>
                <w:szCs w:val="20"/>
              </w:rPr>
            </w:pPr>
            <w:r w:rsidRPr="00BE7DD6">
              <w:rPr>
                <w:color w:val="FFFFFF"/>
                <w:sz w:val="20"/>
                <w:szCs w:val="20"/>
                <w:shd w:val="clear" w:color="auto" w:fill="2166AC"/>
              </w:rPr>
              <w:t>5</w:t>
            </w:r>
            <w:r w:rsidR="00EF3196" w:rsidRPr="00BE7DD6">
              <w:rPr>
                <w:color w:val="FFFFFF"/>
                <w:sz w:val="20"/>
                <w:szCs w:val="20"/>
                <w:shd w:val="clear" w:color="auto" w:fill="2166AC"/>
              </w:rPr>
              <w:t>5,3</w:t>
            </w:r>
            <w:r w:rsidRPr="00BE7DD6">
              <w:rPr>
                <w:color w:val="FFFFFF"/>
                <w:sz w:val="20"/>
                <w:szCs w:val="20"/>
                <w:shd w:val="clear" w:color="auto" w:fill="2166AC"/>
              </w:rPr>
              <w:t>%</w:t>
            </w:r>
          </w:p>
        </w:tc>
      </w:tr>
      <w:tr w:rsidR="00907871" w:rsidRPr="00B14BCE" w14:paraId="4F521EEA" w14:textId="77777777" w:rsidTr="007F6911">
        <w:tc>
          <w:tcPr>
            <w:tcW w:w="4815" w:type="dxa"/>
          </w:tcPr>
          <w:p w14:paraId="7BE2E0BD" w14:textId="15958E15" w:rsidR="00907871" w:rsidRPr="000D14E3" w:rsidRDefault="009D6E83" w:rsidP="000D14E3">
            <w:pPr>
              <w:spacing w:before="120" w:after="120" w:line="240" w:lineRule="atLeast"/>
              <w:rPr>
                <w:sz w:val="20"/>
                <w:szCs w:val="20"/>
              </w:rPr>
            </w:pPr>
            <w:r w:rsidRPr="000D14E3">
              <w:rPr>
                <w:color w:val="181818"/>
                <w:sz w:val="20"/>
                <w:szCs w:val="20"/>
              </w:rPr>
              <w:t>La derecha gana por 10-20 puntos</w:t>
            </w:r>
          </w:p>
        </w:tc>
        <w:tc>
          <w:tcPr>
            <w:tcW w:w="1843" w:type="dxa"/>
          </w:tcPr>
          <w:p w14:paraId="49D4A407" w14:textId="2EC82E53" w:rsidR="00907871" w:rsidRPr="000D14E3" w:rsidRDefault="00442C2C" w:rsidP="000D14E3">
            <w:pPr>
              <w:spacing w:before="120" w:after="120" w:line="240" w:lineRule="atLeast"/>
              <w:jc w:val="center"/>
              <w:rPr>
                <w:sz w:val="20"/>
                <w:szCs w:val="20"/>
              </w:rPr>
            </w:pPr>
            <w:r w:rsidRPr="000D14E3">
              <w:rPr>
                <w:color w:val="FFFFFF"/>
                <w:sz w:val="20"/>
                <w:szCs w:val="20"/>
                <w:shd w:val="clear" w:color="auto" w:fill="C01F33"/>
              </w:rPr>
              <w:t>34,2%</w:t>
            </w:r>
          </w:p>
        </w:tc>
        <w:tc>
          <w:tcPr>
            <w:tcW w:w="1836" w:type="dxa"/>
          </w:tcPr>
          <w:p w14:paraId="7DA573A3" w14:textId="16CD19A3" w:rsidR="00907871" w:rsidRPr="00BE7DD6" w:rsidRDefault="00907871" w:rsidP="000D14E3">
            <w:pPr>
              <w:spacing w:before="120" w:after="120" w:line="240" w:lineRule="atLeast"/>
              <w:jc w:val="center"/>
              <w:rPr>
                <w:sz w:val="20"/>
                <w:szCs w:val="20"/>
              </w:rPr>
            </w:pPr>
            <w:r w:rsidRPr="00BE7DD6">
              <w:rPr>
                <w:color w:val="FFFFFF"/>
                <w:sz w:val="20"/>
                <w:szCs w:val="20"/>
                <w:shd w:val="clear" w:color="auto" w:fill="2166AC"/>
              </w:rPr>
              <w:t>63,</w:t>
            </w:r>
            <w:r w:rsidR="00EF3196" w:rsidRPr="00BE7DD6">
              <w:rPr>
                <w:color w:val="FFFFFF"/>
                <w:sz w:val="20"/>
                <w:szCs w:val="20"/>
                <w:shd w:val="clear" w:color="auto" w:fill="2166AC"/>
              </w:rPr>
              <w:t>4</w:t>
            </w:r>
            <w:r w:rsidRPr="00BE7DD6">
              <w:rPr>
                <w:color w:val="FFFFFF"/>
                <w:sz w:val="20"/>
                <w:szCs w:val="20"/>
                <w:shd w:val="clear" w:color="auto" w:fill="2166AC"/>
              </w:rPr>
              <w:t>%</w:t>
            </w:r>
          </w:p>
        </w:tc>
      </w:tr>
      <w:tr w:rsidR="00907871" w:rsidRPr="00B14BCE" w14:paraId="5216B427" w14:textId="77777777" w:rsidTr="007F6911">
        <w:tc>
          <w:tcPr>
            <w:tcW w:w="4815" w:type="dxa"/>
          </w:tcPr>
          <w:p w14:paraId="1C78C3A9" w14:textId="34746C5A" w:rsidR="00907871" w:rsidRPr="000D14E3" w:rsidRDefault="00834C3F" w:rsidP="000D14E3">
            <w:pPr>
              <w:spacing w:before="120" w:after="120" w:line="240" w:lineRule="atLeast"/>
              <w:rPr>
                <w:color w:val="181818"/>
                <w:sz w:val="20"/>
                <w:szCs w:val="20"/>
              </w:rPr>
            </w:pPr>
            <w:r w:rsidRPr="000D14E3">
              <w:rPr>
                <w:color w:val="181818"/>
                <w:sz w:val="20"/>
                <w:szCs w:val="20"/>
              </w:rPr>
              <w:t>La derecha arrasó en 2019 (+20 puntos)</w:t>
            </w:r>
          </w:p>
        </w:tc>
        <w:tc>
          <w:tcPr>
            <w:tcW w:w="1843" w:type="dxa"/>
          </w:tcPr>
          <w:p w14:paraId="5FF6FD43" w14:textId="67B375AE" w:rsidR="00907871" w:rsidRPr="000D14E3" w:rsidRDefault="000D14E3" w:rsidP="000D14E3">
            <w:pPr>
              <w:spacing w:before="120" w:after="120" w:line="240" w:lineRule="atLeast"/>
              <w:jc w:val="center"/>
              <w:rPr>
                <w:sz w:val="20"/>
                <w:szCs w:val="20"/>
              </w:rPr>
            </w:pPr>
            <w:r w:rsidRPr="000D14E3">
              <w:rPr>
                <w:color w:val="FFFFFF"/>
                <w:sz w:val="20"/>
                <w:szCs w:val="20"/>
                <w:shd w:val="clear" w:color="auto" w:fill="C01F33"/>
              </w:rPr>
              <w:t>22,0%</w:t>
            </w:r>
          </w:p>
        </w:tc>
        <w:tc>
          <w:tcPr>
            <w:tcW w:w="1836" w:type="dxa"/>
          </w:tcPr>
          <w:p w14:paraId="215EEF80" w14:textId="4F5E64B6" w:rsidR="00907871" w:rsidRPr="00BE7DD6" w:rsidRDefault="00C36C5B" w:rsidP="000D14E3">
            <w:pPr>
              <w:spacing w:before="120" w:after="120" w:line="240" w:lineRule="atLeast"/>
              <w:jc w:val="center"/>
              <w:rPr>
                <w:color w:val="FFFFFF"/>
                <w:sz w:val="20"/>
                <w:szCs w:val="20"/>
                <w:shd w:val="clear" w:color="auto" w:fill="2166AC"/>
              </w:rPr>
            </w:pPr>
            <w:r w:rsidRPr="00BE7DD6">
              <w:rPr>
                <w:color w:val="FFFFFF"/>
                <w:sz w:val="20"/>
                <w:szCs w:val="20"/>
                <w:shd w:val="clear" w:color="auto" w:fill="2166AC"/>
              </w:rPr>
              <w:t>76,02</w:t>
            </w:r>
            <w:r w:rsidR="00907871" w:rsidRPr="00BE7DD6">
              <w:rPr>
                <w:color w:val="FFFFFF"/>
                <w:sz w:val="20"/>
                <w:szCs w:val="20"/>
                <w:shd w:val="clear" w:color="auto" w:fill="2166AC"/>
              </w:rPr>
              <w:t>%</w:t>
            </w:r>
          </w:p>
        </w:tc>
      </w:tr>
    </w:tbl>
    <w:p w14:paraId="00B7A9CB" w14:textId="6FAEA3D9" w:rsidR="00C51565" w:rsidRDefault="00C51565" w:rsidP="00C51565">
      <w:pPr>
        <w:rPr>
          <w:sz w:val="18"/>
          <w:szCs w:val="18"/>
        </w:rPr>
      </w:pPr>
      <w:r w:rsidRPr="004016E4">
        <w:rPr>
          <w:sz w:val="18"/>
          <w:szCs w:val="18"/>
        </w:rPr>
        <w:t>Fuente: </w:t>
      </w:r>
      <w:r w:rsidR="007C67D2">
        <w:rPr>
          <w:sz w:val="18"/>
          <w:szCs w:val="18"/>
        </w:rPr>
        <w:t>Comunidad de Madrid</w:t>
      </w:r>
      <w:r w:rsidR="00AD692E">
        <w:rPr>
          <w:sz w:val="18"/>
          <w:szCs w:val="18"/>
        </w:rPr>
        <w:t xml:space="preserve">. </w:t>
      </w:r>
      <w:r w:rsidRPr="004016E4">
        <w:rPr>
          <w:sz w:val="18"/>
          <w:szCs w:val="18"/>
        </w:rPr>
        <w:t>Creado con </w:t>
      </w:r>
      <w:proofErr w:type="spellStart"/>
      <w:r w:rsidRPr="004016E4">
        <w:rPr>
          <w:sz w:val="18"/>
          <w:szCs w:val="18"/>
        </w:rPr>
        <w:fldChar w:fldCharType="begin"/>
      </w:r>
      <w:r w:rsidRPr="004016E4">
        <w:rPr>
          <w:sz w:val="18"/>
          <w:szCs w:val="18"/>
        </w:rPr>
        <w:instrText xml:space="preserve"> HYPERLINK "https://www.datawrapper.de/_/VxuPW" \t "_blank" </w:instrText>
      </w:r>
      <w:r w:rsidRPr="004016E4">
        <w:rPr>
          <w:sz w:val="18"/>
          <w:szCs w:val="18"/>
        </w:rPr>
        <w:fldChar w:fldCharType="separate"/>
      </w:r>
      <w:r w:rsidRPr="004016E4">
        <w:rPr>
          <w:sz w:val="18"/>
          <w:szCs w:val="18"/>
          <w:u w:val="single"/>
        </w:rPr>
        <w:t>Datawrapper</w:t>
      </w:r>
      <w:proofErr w:type="spellEnd"/>
      <w:r w:rsidRPr="004016E4">
        <w:rPr>
          <w:sz w:val="18"/>
          <w:szCs w:val="18"/>
        </w:rPr>
        <w:fldChar w:fldCharType="end"/>
      </w:r>
    </w:p>
    <w:p w14:paraId="37D52A01" w14:textId="77777777" w:rsidR="00AD692E" w:rsidRPr="00AD692E" w:rsidRDefault="00AD692E" w:rsidP="00AD692E">
      <w:pPr>
        <w:pStyle w:val="article-text"/>
        <w:shd w:val="clear" w:color="auto" w:fill="FFFFFF"/>
        <w:spacing w:before="120" w:beforeAutospacing="0" w:after="120" w:afterAutospacing="0" w:line="240" w:lineRule="atLeast"/>
        <w:jc w:val="both"/>
        <w:rPr>
          <w:color w:val="000000"/>
        </w:rPr>
      </w:pPr>
      <w:r w:rsidRPr="00AD692E">
        <w:rPr>
          <w:color w:val="000000"/>
        </w:rPr>
        <w:t>Frente a las anteriores autonómicas, el salto que ha dado la derecha en Madrid ha sido mucho mayor. Y si se compara el porcentaje de voto en cada bloque en función de otros factores –como la renta o la edad media de cada mesa electoral– aparecen muchas pistas para entender esta victoria del PP. </w:t>
      </w:r>
    </w:p>
    <w:p w14:paraId="07B931DF" w14:textId="77777777" w:rsidR="00AD692E" w:rsidRPr="00AD692E" w:rsidRDefault="00AD692E" w:rsidP="00AD692E">
      <w:pPr>
        <w:pStyle w:val="article-text"/>
        <w:shd w:val="clear" w:color="auto" w:fill="FFFFFF"/>
        <w:spacing w:before="120" w:beforeAutospacing="0" w:after="120" w:afterAutospacing="0" w:line="240" w:lineRule="atLeast"/>
        <w:jc w:val="both"/>
        <w:rPr>
          <w:color w:val="000000"/>
        </w:rPr>
      </w:pPr>
      <w:r w:rsidRPr="00AD692E">
        <w:rPr>
          <w:color w:val="000000"/>
        </w:rPr>
        <w:t>Hay otra especialmente relevante: la del voto en función de la riqueza de cada barrio. Como siempre en Madrid, el voto sabe de clases sociales: los ricos votan más a la derecha que a los pobres. Pero a diferencia de las anteriores elecciones, la derecha ha ganado en esta ocasión en todos los barrios salvo en el 30% más pobre de la región. Hace dos años, la derecha solo ganaba en el 30% más rico. </w:t>
      </w:r>
    </w:p>
    <w:p w14:paraId="491EC4E7" w14:textId="77777777" w:rsidR="00C82E3F" w:rsidRPr="00C82E3F" w:rsidRDefault="00C82E3F" w:rsidP="001A7AD0">
      <w:pPr>
        <w:spacing w:before="120" w:after="120" w:line="240" w:lineRule="atLeast"/>
        <w:jc w:val="both"/>
        <w:rPr>
          <w:b/>
          <w:bCs/>
          <w:color w:val="000000"/>
          <w:kern w:val="36"/>
        </w:rPr>
      </w:pPr>
      <w:r w:rsidRPr="00C82E3F">
        <w:rPr>
          <w:b/>
          <w:bCs/>
          <w:color w:val="000000"/>
          <w:kern w:val="36"/>
        </w:rPr>
        <w:lastRenderedPageBreak/>
        <w:t>Así ha cambiado la mayoría de la derecha en dos años</w:t>
      </w:r>
    </w:p>
    <w:p w14:paraId="3C74A1B8" w14:textId="5CF17AE0" w:rsidR="00C82E3F" w:rsidRPr="00C82E3F" w:rsidRDefault="00C82E3F" w:rsidP="001A7AD0">
      <w:pPr>
        <w:spacing w:before="120" w:after="120" w:line="240" w:lineRule="atLeast"/>
        <w:jc w:val="both"/>
        <w:rPr>
          <w:color w:val="181818"/>
        </w:rPr>
      </w:pPr>
      <w:r w:rsidRPr="00C82E3F">
        <w:rPr>
          <w:color w:val="181818"/>
        </w:rPr>
        <w:t>Evolución del </w:t>
      </w:r>
      <w:r w:rsidRPr="00C82E3F">
        <w:rPr>
          <w:b/>
          <w:bCs/>
          <w:color w:val="FFFFFF"/>
          <w:shd w:val="clear" w:color="auto" w:fill="2166AC"/>
        </w:rPr>
        <w:t>voto a la derecha</w:t>
      </w:r>
      <w:r w:rsidRPr="00C82E3F">
        <w:rPr>
          <w:color w:val="181818"/>
        </w:rPr>
        <w:t> entre 2019 y 2021 en la Comunidad de Madrid.</w:t>
      </w:r>
      <w:r w:rsidRPr="00C82E3F">
        <w:rPr>
          <w:color w:val="181818"/>
        </w:rPr>
        <w:br/>
        <w:t>Se han agrupado los votos de las secciones censales incluidas en cada grupo según distintas variables demográficas de la población como edad, lugar de nacimiento, densidad de población, ingresos por hogar y votos en las elecciones de 2019</w:t>
      </w:r>
    </w:p>
    <w:p w14:paraId="60758254" w14:textId="3CE466AA" w:rsidR="000238B9" w:rsidRDefault="000238B9" w:rsidP="000238B9">
      <w:pPr>
        <w:spacing w:before="120" w:after="120" w:line="240" w:lineRule="atLeast"/>
        <w:jc w:val="both"/>
        <w:rPr>
          <w:b/>
          <w:bCs/>
          <w:color w:val="181818"/>
          <w:sz w:val="20"/>
          <w:szCs w:val="20"/>
        </w:rPr>
      </w:pPr>
      <w:r w:rsidRPr="00554E91">
        <w:rPr>
          <w:b/>
          <w:bCs/>
          <w:color w:val="181818"/>
          <w:sz w:val="20"/>
          <w:szCs w:val="20"/>
        </w:rPr>
        <w:t>Por grupo de edad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404"/>
        <w:gridCol w:w="405"/>
        <w:gridCol w:w="257"/>
        <w:gridCol w:w="167"/>
        <w:gridCol w:w="531"/>
        <w:gridCol w:w="321"/>
        <w:gridCol w:w="359"/>
        <w:gridCol w:w="129"/>
        <w:gridCol w:w="357"/>
        <w:gridCol w:w="713"/>
        <w:gridCol w:w="468"/>
        <w:gridCol w:w="413"/>
        <w:gridCol w:w="556"/>
      </w:tblGrid>
      <w:tr w:rsidR="00F759A6" w:rsidRPr="007E6904" w14:paraId="202A4ECD" w14:textId="77777777" w:rsidTr="00BF3897">
        <w:tc>
          <w:tcPr>
            <w:tcW w:w="4490" w:type="dxa"/>
            <w:gridSpan w:val="4"/>
            <w:tcBorders>
              <w:bottom w:val="single" w:sz="4" w:space="0" w:color="auto"/>
            </w:tcBorders>
          </w:tcPr>
          <w:p w14:paraId="71F5FDA2" w14:textId="77777777" w:rsidR="00F759A6" w:rsidRPr="007E6904" w:rsidRDefault="00F759A6" w:rsidP="000238B9">
            <w:pPr>
              <w:spacing w:before="120" w:after="120" w:line="240" w:lineRule="atLeast"/>
              <w:jc w:val="both"/>
              <w:rPr>
                <w:sz w:val="20"/>
                <w:szCs w:val="20"/>
              </w:rPr>
            </w:pPr>
          </w:p>
        </w:tc>
        <w:tc>
          <w:tcPr>
            <w:tcW w:w="1507" w:type="dxa"/>
            <w:gridSpan w:val="5"/>
            <w:tcBorders>
              <w:bottom w:val="single" w:sz="4" w:space="0" w:color="auto"/>
            </w:tcBorders>
          </w:tcPr>
          <w:p w14:paraId="567578D6" w14:textId="086CDDEF" w:rsidR="00F759A6" w:rsidRPr="007E6904" w:rsidRDefault="00F759A6" w:rsidP="00F759A6">
            <w:pPr>
              <w:spacing w:before="120" w:after="120" w:line="240" w:lineRule="atLeast"/>
              <w:jc w:val="center"/>
              <w:rPr>
                <w:sz w:val="20"/>
                <w:szCs w:val="20"/>
              </w:rPr>
            </w:pPr>
            <w:r w:rsidRPr="007E6904">
              <w:rPr>
                <w:sz w:val="20"/>
                <w:szCs w:val="20"/>
              </w:rPr>
              <w:t>En 2019</w:t>
            </w:r>
          </w:p>
        </w:tc>
        <w:tc>
          <w:tcPr>
            <w:tcW w:w="2507" w:type="dxa"/>
            <w:gridSpan w:val="5"/>
            <w:tcBorders>
              <w:bottom w:val="single" w:sz="4" w:space="0" w:color="auto"/>
            </w:tcBorders>
          </w:tcPr>
          <w:p w14:paraId="49B0D6B9" w14:textId="3FC97E0F" w:rsidR="00F759A6" w:rsidRPr="007E6904" w:rsidRDefault="00F759A6" w:rsidP="000238B9">
            <w:pPr>
              <w:spacing w:before="120" w:after="120" w:line="240" w:lineRule="atLeast"/>
              <w:jc w:val="both"/>
              <w:rPr>
                <w:sz w:val="20"/>
                <w:szCs w:val="20"/>
              </w:rPr>
            </w:pPr>
            <w:r w:rsidRPr="007E6904">
              <w:rPr>
                <w:sz w:val="20"/>
                <w:szCs w:val="20"/>
              </w:rPr>
              <w:t>En 2021</w:t>
            </w:r>
          </w:p>
        </w:tc>
      </w:tr>
      <w:tr w:rsidR="00B14C11" w:rsidRPr="007E6904" w14:paraId="4A645CE8" w14:textId="77777777" w:rsidTr="00BF3897">
        <w:trPr>
          <w:trHeight w:val="376"/>
        </w:trPr>
        <w:tc>
          <w:tcPr>
            <w:tcW w:w="3828" w:type="dxa"/>
            <w:gridSpan w:val="2"/>
            <w:tcBorders>
              <w:top w:val="single" w:sz="4" w:space="0" w:color="auto"/>
              <w:left w:val="single" w:sz="4" w:space="0" w:color="auto"/>
            </w:tcBorders>
          </w:tcPr>
          <w:p w14:paraId="1715BE23" w14:textId="77777777" w:rsidR="00B14C11" w:rsidRPr="007E6904" w:rsidRDefault="00B14C11" w:rsidP="001739DB">
            <w:pPr>
              <w:spacing w:before="120" w:after="120" w:line="240" w:lineRule="atLeast"/>
              <w:rPr>
                <w:sz w:val="20"/>
                <w:szCs w:val="20"/>
              </w:rPr>
            </w:pPr>
            <w:r w:rsidRPr="007E6904">
              <w:rPr>
                <w:sz w:val="20"/>
                <w:szCs w:val="20"/>
              </w:rPr>
              <w:t>10% más envejecido (+65 años)</w:t>
            </w:r>
          </w:p>
        </w:tc>
        <w:tc>
          <w:tcPr>
            <w:tcW w:w="829" w:type="dxa"/>
            <w:gridSpan w:val="3"/>
            <w:tcBorders>
              <w:top w:val="single" w:sz="4" w:space="0" w:color="auto"/>
            </w:tcBorders>
          </w:tcPr>
          <w:p w14:paraId="321A2ECB" w14:textId="77777777" w:rsidR="00B14C11" w:rsidRPr="007E6904" w:rsidRDefault="00B14C11" w:rsidP="001739DB">
            <w:pPr>
              <w:spacing w:before="120" w:after="120" w:line="240" w:lineRule="atLeast"/>
              <w:jc w:val="center"/>
              <w:rPr>
                <w:sz w:val="20"/>
                <w:szCs w:val="20"/>
              </w:rPr>
            </w:pPr>
          </w:p>
        </w:tc>
        <w:tc>
          <w:tcPr>
            <w:tcW w:w="1697" w:type="dxa"/>
            <w:gridSpan w:val="5"/>
            <w:tcBorders>
              <w:top w:val="single" w:sz="4" w:space="0" w:color="auto"/>
            </w:tcBorders>
          </w:tcPr>
          <w:p w14:paraId="5FBABC66" w14:textId="74C03810" w:rsidR="00B14C11" w:rsidRPr="007E6904" w:rsidRDefault="00005481" w:rsidP="00B7683A">
            <w:pPr>
              <w:spacing w:before="120" w:after="120" w:line="240" w:lineRule="atLeast"/>
              <w:jc w:val="right"/>
              <w:rPr>
                <w:b/>
                <w:bCs/>
                <w:sz w:val="20"/>
                <w:szCs w:val="20"/>
              </w:rPr>
            </w:pPr>
            <w:r w:rsidRPr="007E6904">
              <w:rPr>
                <w:b/>
                <w:bCs/>
                <w:color w:val="0070C0"/>
                <w:sz w:val="20"/>
                <w:szCs w:val="20"/>
              </w:rPr>
              <w:t>→</w:t>
            </w:r>
            <w:r w:rsidR="001B145E" w:rsidRPr="007E6904">
              <w:rPr>
                <w:b/>
                <w:bCs/>
                <w:color w:val="0070C0"/>
                <w:sz w:val="20"/>
                <w:szCs w:val="20"/>
              </w:rPr>
              <w:t>→→</w:t>
            </w:r>
            <w:r w:rsidR="00B14C11" w:rsidRPr="007E6904">
              <w:rPr>
                <w:b/>
                <w:bCs/>
                <w:color w:val="0070C0"/>
                <w:sz w:val="20"/>
                <w:szCs w:val="20"/>
              </w:rPr>
              <w:t>+5,6</w:t>
            </w:r>
          </w:p>
        </w:tc>
        <w:tc>
          <w:tcPr>
            <w:tcW w:w="1181" w:type="dxa"/>
            <w:gridSpan w:val="2"/>
            <w:tcBorders>
              <w:top w:val="single" w:sz="4" w:space="0" w:color="auto"/>
            </w:tcBorders>
          </w:tcPr>
          <w:p w14:paraId="19DA85C0" w14:textId="274359AA" w:rsidR="00B14C11" w:rsidRPr="007E6904" w:rsidRDefault="00B14C11" w:rsidP="003475B5">
            <w:pPr>
              <w:spacing w:before="120" w:after="120" w:line="240" w:lineRule="atLeast"/>
              <w:rPr>
                <w:sz w:val="20"/>
                <w:szCs w:val="20"/>
              </w:rPr>
            </w:pPr>
          </w:p>
        </w:tc>
        <w:tc>
          <w:tcPr>
            <w:tcW w:w="969" w:type="dxa"/>
            <w:gridSpan w:val="2"/>
            <w:tcBorders>
              <w:top w:val="single" w:sz="4" w:space="0" w:color="auto"/>
              <w:right w:val="single" w:sz="4" w:space="0" w:color="auto"/>
            </w:tcBorders>
          </w:tcPr>
          <w:p w14:paraId="0E1EB076" w14:textId="044DA75C" w:rsidR="00B14C11" w:rsidRPr="007E6904" w:rsidRDefault="00B14C11" w:rsidP="001739DB">
            <w:pPr>
              <w:spacing w:before="120" w:after="120" w:line="240" w:lineRule="atLeast"/>
              <w:jc w:val="center"/>
              <w:rPr>
                <w:sz w:val="20"/>
                <w:szCs w:val="20"/>
              </w:rPr>
            </w:pPr>
          </w:p>
        </w:tc>
      </w:tr>
      <w:tr w:rsidR="00B14C11" w:rsidRPr="007E6904" w14:paraId="16F38F93" w14:textId="77777777" w:rsidTr="00BF3897">
        <w:tc>
          <w:tcPr>
            <w:tcW w:w="3828" w:type="dxa"/>
            <w:gridSpan w:val="2"/>
            <w:tcBorders>
              <w:left w:val="single" w:sz="4" w:space="0" w:color="auto"/>
            </w:tcBorders>
          </w:tcPr>
          <w:p w14:paraId="074D1969" w14:textId="77777777" w:rsidR="00B14C11" w:rsidRPr="007E6904" w:rsidRDefault="00B14C11" w:rsidP="001739DB">
            <w:pPr>
              <w:spacing w:before="120" w:after="120" w:line="240" w:lineRule="atLeast"/>
              <w:rPr>
                <w:sz w:val="20"/>
                <w:szCs w:val="20"/>
              </w:rPr>
            </w:pPr>
            <w:r w:rsidRPr="007E6904">
              <w:rPr>
                <w:color w:val="181818"/>
                <w:sz w:val="20"/>
                <w:szCs w:val="20"/>
              </w:rPr>
              <w:t>10% con más adultos (35-49 años)</w:t>
            </w:r>
          </w:p>
        </w:tc>
        <w:tc>
          <w:tcPr>
            <w:tcW w:w="829" w:type="dxa"/>
            <w:gridSpan w:val="3"/>
          </w:tcPr>
          <w:p w14:paraId="1C4CF6D1" w14:textId="77777777" w:rsidR="00B14C11" w:rsidRPr="007E6904" w:rsidRDefault="00B14C11" w:rsidP="001739DB">
            <w:pPr>
              <w:spacing w:before="120" w:after="120" w:line="240" w:lineRule="atLeast"/>
              <w:jc w:val="center"/>
              <w:rPr>
                <w:sz w:val="20"/>
                <w:szCs w:val="20"/>
              </w:rPr>
            </w:pPr>
          </w:p>
        </w:tc>
        <w:tc>
          <w:tcPr>
            <w:tcW w:w="1697" w:type="dxa"/>
            <w:gridSpan w:val="5"/>
          </w:tcPr>
          <w:p w14:paraId="19C60DDC" w14:textId="1537B491" w:rsidR="00B14C11" w:rsidRPr="007E6904" w:rsidRDefault="006E1A1E" w:rsidP="00B7683A">
            <w:pPr>
              <w:spacing w:before="120" w:after="120" w:line="240" w:lineRule="atLeast"/>
              <w:jc w:val="right"/>
              <w:rPr>
                <w:b/>
                <w:bCs/>
                <w:sz w:val="20"/>
                <w:szCs w:val="20"/>
              </w:rPr>
            </w:pPr>
            <w:r w:rsidRPr="007E6904">
              <w:rPr>
                <w:b/>
                <w:bCs/>
                <w:color w:val="0070C0"/>
                <w:sz w:val="20"/>
                <w:szCs w:val="20"/>
              </w:rPr>
              <w:t>→→</w:t>
            </w:r>
            <w:r w:rsidR="00F7361F" w:rsidRPr="007E6904">
              <w:rPr>
                <w:b/>
                <w:bCs/>
                <w:color w:val="0070C0"/>
                <w:sz w:val="20"/>
                <w:szCs w:val="20"/>
              </w:rPr>
              <w:t>→</w:t>
            </w:r>
            <w:r w:rsidR="00B14C11" w:rsidRPr="007E6904">
              <w:rPr>
                <w:b/>
                <w:bCs/>
                <w:color w:val="0070C0"/>
                <w:sz w:val="20"/>
                <w:szCs w:val="20"/>
              </w:rPr>
              <w:t>+7,6</w:t>
            </w:r>
          </w:p>
        </w:tc>
        <w:tc>
          <w:tcPr>
            <w:tcW w:w="1181" w:type="dxa"/>
            <w:gridSpan w:val="2"/>
          </w:tcPr>
          <w:p w14:paraId="5E0E69F1" w14:textId="386D6704" w:rsidR="00B14C11" w:rsidRPr="007E6904" w:rsidRDefault="00B14C11" w:rsidP="003475B5">
            <w:pPr>
              <w:spacing w:before="120" w:after="120" w:line="240" w:lineRule="atLeast"/>
              <w:rPr>
                <w:sz w:val="20"/>
                <w:szCs w:val="20"/>
              </w:rPr>
            </w:pPr>
          </w:p>
        </w:tc>
        <w:tc>
          <w:tcPr>
            <w:tcW w:w="969" w:type="dxa"/>
            <w:gridSpan w:val="2"/>
            <w:tcBorders>
              <w:right w:val="single" w:sz="4" w:space="0" w:color="auto"/>
            </w:tcBorders>
          </w:tcPr>
          <w:p w14:paraId="7A07C3E8" w14:textId="032E24F8" w:rsidR="00B14C11" w:rsidRPr="007E6904" w:rsidRDefault="00B14C11" w:rsidP="001739DB">
            <w:pPr>
              <w:spacing w:before="120" w:after="120" w:line="240" w:lineRule="atLeast"/>
              <w:jc w:val="center"/>
              <w:rPr>
                <w:sz w:val="20"/>
                <w:szCs w:val="20"/>
              </w:rPr>
            </w:pPr>
          </w:p>
        </w:tc>
      </w:tr>
      <w:tr w:rsidR="00B14C11" w:rsidRPr="007E6904" w14:paraId="105F5F44" w14:textId="77777777" w:rsidTr="00BF3897">
        <w:tc>
          <w:tcPr>
            <w:tcW w:w="3828" w:type="dxa"/>
            <w:gridSpan w:val="2"/>
            <w:tcBorders>
              <w:left w:val="single" w:sz="4" w:space="0" w:color="auto"/>
            </w:tcBorders>
          </w:tcPr>
          <w:p w14:paraId="18D7AA49" w14:textId="77777777" w:rsidR="00B14C11" w:rsidRPr="007E6904" w:rsidRDefault="00B14C11" w:rsidP="001739DB">
            <w:pPr>
              <w:spacing w:before="120" w:after="120" w:line="240" w:lineRule="atLeast"/>
              <w:rPr>
                <w:sz w:val="20"/>
                <w:szCs w:val="20"/>
              </w:rPr>
            </w:pPr>
            <w:r w:rsidRPr="007E6904">
              <w:rPr>
                <w:color w:val="181818"/>
                <w:sz w:val="20"/>
                <w:szCs w:val="20"/>
              </w:rPr>
              <w:t>10% con más jóvenes (20-34 años)</w:t>
            </w:r>
          </w:p>
        </w:tc>
        <w:tc>
          <w:tcPr>
            <w:tcW w:w="829" w:type="dxa"/>
            <w:gridSpan w:val="3"/>
          </w:tcPr>
          <w:p w14:paraId="4FAF0D7F" w14:textId="77777777" w:rsidR="00B14C11" w:rsidRPr="007E6904" w:rsidRDefault="00B14C11" w:rsidP="001739DB">
            <w:pPr>
              <w:spacing w:before="120" w:after="120" w:line="240" w:lineRule="atLeast"/>
              <w:jc w:val="center"/>
              <w:rPr>
                <w:sz w:val="20"/>
                <w:szCs w:val="20"/>
              </w:rPr>
            </w:pPr>
          </w:p>
        </w:tc>
        <w:tc>
          <w:tcPr>
            <w:tcW w:w="1697" w:type="dxa"/>
            <w:gridSpan w:val="5"/>
          </w:tcPr>
          <w:p w14:paraId="31BE546A" w14:textId="0D33A43E" w:rsidR="00B14C11" w:rsidRPr="007E6904" w:rsidRDefault="00005481" w:rsidP="00B14C11">
            <w:pPr>
              <w:spacing w:before="120" w:after="120" w:line="240" w:lineRule="atLeast"/>
              <w:jc w:val="center"/>
              <w:rPr>
                <w:b/>
                <w:bCs/>
                <w:sz w:val="20"/>
                <w:szCs w:val="20"/>
              </w:rPr>
            </w:pPr>
            <w:r w:rsidRPr="007E6904">
              <w:rPr>
                <w:b/>
                <w:bCs/>
                <w:color w:val="0070C0"/>
                <w:sz w:val="20"/>
                <w:szCs w:val="20"/>
              </w:rPr>
              <w:t>→</w:t>
            </w:r>
            <w:r w:rsidR="001B145E" w:rsidRPr="007E6904">
              <w:rPr>
                <w:b/>
                <w:bCs/>
                <w:color w:val="0070C0"/>
                <w:sz w:val="20"/>
                <w:szCs w:val="20"/>
              </w:rPr>
              <w:t>→→</w:t>
            </w:r>
            <w:r w:rsidR="00B14C11" w:rsidRPr="007E6904">
              <w:rPr>
                <w:b/>
                <w:bCs/>
                <w:color w:val="0070C0"/>
                <w:sz w:val="20"/>
                <w:szCs w:val="20"/>
              </w:rPr>
              <w:t>+6,4</w:t>
            </w:r>
          </w:p>
        </w:tc>
        <w:tc>
          <w:tcPr>
            <w:tcW w:w="1181" w:type="dxa"/>
            <w:gridSpan w:val="2"/>
          </w:tcPr>
          <w:p w14:paraId="6DB93E06" w14:textId="77777777" w:rsidR="00B14C11" w:rsidRPr="007E6904" w:rsidRDefault="00B14C11" w:rsidP="001739DB">
            <w:pPr>
              <w:spacing w:before="120" w:after="120" w:line="240" w:lineRule="atLeast"/>
              <w:jc w:val="center"/>
              <w:rPr>
                <w:sz w:val="20"/>
                <w:szCs w:val="20"/>
              </w:rPr>
            </w:pPr>
          </w:p>
        </w:tc>
        <w:tc>
          <w:tcPr>
            <w:tcW w:w="969" w:type="dxa"/>
            <w:gridSpan w:val="2"/>
            <w:tcBorders>
              <w:right w:val="single" w:sz="4" w:space="0" w:color="auto"/>
            </w:tcBorders>
          </w:tcPr>
          <w:p w14:paraId="053654C9" w14:textId="320A4969" w:rsidR="00B14C11" w:rsidRPr="007E6904" w:rsidRDefault="00B14C11" w:rsidP="001739DB">
            <w:pPr>
              <w:spacing w:before="120" w:after="120" w:line="240" w:lineRule="atLeast"/>
              <w:jc w:val="center"/>
              <w:rPr>
                <w:sz w:val="20"/>
                <w:szCs w:val="20"/>
              </w:rPr>
            </w:pPr>
          </w:p>
        </w:tc>
      </w:tr>
      <w:tr w:rsidR="00E855ED" w:rsidRPr="007E6904" w14:paraId="58D973A1" w14:textId="77777777" w:rsidTr="00BF3897">
        <w:tc>
          <w:tcPr>
            <w:tcW w:w="3828" w:type="dxa"/>
            <w:gridSpan w:val="2"/>
            <w:tcBorders>
              <w:left w:val="single" w:sz="4" w:space="0" w:color="auto"/>
              <w:bottom w:val="single" w:sz="4" w:space="0" w:color="auto"/>
            </w:tcBorders>
          </w:tcPr>
          <w:p w14:paraId="35D668AE" w14:textId="77777777" w:rsidR="00E855ED" w:rsidRPr="007E6904" w:rsidRDefault="00E855ED" w:rsidP="001739DB">
            <w:pPr>
              <w:spacing w:before="120" w:after="120" w:line="240" w:lineRule="atLeast"/>
              <w:jc w:val="both"/>
              <w:rPr>
                <w:sz w:val="20"/>
                <w:szCs w:val="20"/>
              </w:rPr>
            </w:pPr>
            <w:r w:rsidRPr="007E6904">
              <w:rPr>
                <w:color w:val="181818"/>
                <w:sz w:val="20"/>
                <w:szCs w:val="20"/>
              </w:rPr>
              <w:t>10% con más niños (0-19 años)</w:t>
            </w:r>
          </w:p>
        </w:tc>
        <w:tc>
          <w:tcPr>
            <w:tcW w:w="829" w:type="dxa"/>
            <w:gridSpan w:val="3"/>
            <w:tcBorders>
              <w:bottom w:val="single" w:sz="4" w:space="0" w:color="auto"/>
            </w:tcBorders>
          </w:tcPr>
          <w:p w14:paraId="390BB371" w14:textId="77777777" w:rsidR="00E855ED" w:rsidRPr="007E6904" w:rsidRDefault="00E855ED" w:rsidP="001739DB">
            <w:pPr>
              <w:spacing w:before="120" w:after="120" w:line="240" w:lineRule="atLeast"/>
              <w:jc w:val="center"/>
              <w:rPr>
                <w:sz w:val="20"/>
                <w:szCs w:val="20"/>
              </w:rPr>
            </w:pPr>
          </w:p>
        </w:tc>
        <w:tc>
          <w:tcPr>
            <w:tcW w:w="852" w:type="dxa"/>
            <w:gridSpan w:val="2"/>
            <w:tcBorders>
              <w:bottom w:val="single" w:sz="4" w:space="0" w:color="auto"/>
            </w:tcBorders>
          </w:tcPr>
          <w:p w14:paraId="10EFD18B" w14:textId="77777777" w:rsidR="00E855ED" w:rsidRPr="007E6904" w:rsidRDefault="00E855ED" w:rsidP="001739DB">
            <w:pPr>
              <w:spacing w:before="120" w:after="120" w:line="240" w:lineRule="atLeast"/>
              <w:jc w:val="center"/>
              <w:rPr>
                <w:sz w:val="20"/>
                <w:szCs w:val="20"/>
              </w:rPr>
            </w:pPr>
          </w:p>
        </w:tc>
        <w:tc>
          <w:tcPr>
            <w:tcW w:w="845" w:type="dxa"/>
            <w:gridSpan w:val="3"/>
            <w:tcBorders>
              <w:bottom w:val="single" w:sz="4" w:space="0" w:color="auto"/>
            </w:tcBorders>
          </w:tcPr>
          <w:p w14:paraId="5B466CA7" w14:textId="77777777" w:rsidR="00E855ED" w:rsidRPr="007E6904" w:rsidRDefault="00E855ED" w:rsidP="001739DB">
            <w:pPr>
              <w:spacing w:before="120" w:after="120" w:line="240" w:lineRule="atLeast"/>
              <w:jc w:val="center"/>
              <w:rPr>
                <w:sz w:val="20"/>
                <w:szCs w:val="20"/>
              </w:rPr>
            </w:pPr>
          </w:p>
        </w:tc>
        <w:tc>
          <w:tcPr>
            <w:tcW w:w="1181" w:type="dxa"/>
            <w:gridSpan w:val="2"/>
            <w:tcBorders>
              <w:bottom w:val="single" w:sz="4" w:space="0" w:color="auto"/>
            </w:tcBorders>
          </w:tcPr>
          <w:p w14:paraId="37C3347C" w14:textId="0B2221DF" w:rsidR="00E855ED" w:rsidRPr="007E6904" w:rsidRDefault="00097486" w:rsidP="001739DB">
            <w:pPr>
              <w:spacing w:before="120" w:after="120" w:line="240" w:lineRule="atLeast"/>
              <w:jc w:val="center"/>
              <w:rPr>
                <w:b/>
                <w:bCs/>
                <w:sz w:val="20"/>
                <w:szCs w:val="20"/>
              </w:rPr>
            </w:pPr>
            <w:r w:rsidRPr="007E6904">
              <w:rPr>
                <w:b/>
                <w:bCs/>
                <w:color w:val="0070C0"/>
                <w:sz w:val="20"/>
                <w:szCs w:val="20"/>
              </w:rPr>
              <w:t>→</w:t>
            </w:r>
            <w:r w:rsidR="00A33081" w:rsidRPr="007E6904">
              <w:rPr>
                <w:b/>
                <w:bCs/>
                <w:color w:val="0070C0"/>
                <w:sz w:val="20"/>
                <w:szCs w:val="20"/>
              </w:rPr>
              <w:t>→→</w:t>
            </w:r>
            <w:r w:rsidR="00DA4419" w:rsidRPr="007E6904">
              <w:rPr>
                <w:b/>
                <w:bCs/>
                <w:color w:val="0070C0"/>
                <w:sz w:val="20"/>
                <w:szCs w:val="20"/>
              </w:rPr>
              <w:t>+</w:t>
            </w:r>
            <w:r w:rsidR="00ED2ABD" w:rsidRPr="007E6904">
              <w:rPr>
                <w:b/>
                <w:bCs/>
                <w:color w:val="0070C0"/>
                <w:sz w:val="20"/>
                <w:szCs w:val="20"/>
              </w:rPr>
              <w:t>6,8</w:t>
            </w:r>
          </w:p>
        </w:tc>
        <w:tc>
          <w:tcPr>
            <w:tcW w:w="969" w:type="dxa"/>
            <w:gridSpan w:val="2"/>
            <w:tcBorders>
              <w:bottom w:val="single" w:sz="4" w:space="0" w:color="auto"/>
              <w:right w:val="single" w:sz="4" w:space="0" w:color="auto"/>
            </w:tcBorders>
          </w:tcPr>
          <w:p w14:paraId="642ACBCD" w14:textId="126C6788" w:rsidR="00E855ED" w:rsidRPr="007E6904" w:rsidRDefault="00E855ED" w:rsidP="00ED2ABD">
            <w:pPr>
              <w:spacing w:before="120" w:after="120" w:line="240" w:lineRule="atLeast"/>
              <w:rPr>
                <w:sz w:val="20"/>
                <w:szCs w:val="20"/>
              </w:rPr>
            </w:pPr>
          </w:p>
        </w:tc>
      </w:tr>
      <w:tr w:rsidR="009C364D" w:rsidRPr="007E6904" w14:paraId="7D3B57FA" w14:textId="77777777" w:rsidTr="00BF3897">
        <w:tc>
          <w:tcPr>
            <w:tcW w:w="3424" w:type="dxa"/>
            <w:tcBorders>
              <w:top w:val="single" w:sz="4" w:space="0" w:color="auto"/>
            </w:tcBorders>
          </w:tcPr>
          <w:p w14:paraId="28D650BC" w14:textId="77777777" w:rsidR="009C364D" w:rsidRPr="007E6904" w:rsidRDefault="009C364D" w:rsidP="001739DB">
            <w:pPr>
              <w:spacing w:before="120" w:after="120" w:line="240" w:lineRule="atLeast"/>
              <w:jc w:val="center"/>
              <w:rPr>
                <w:sz w:val="20"/>
                <w:szCs w:val="20"/>
              </w:rPr>
            </w:pPr>
            <w:bookmarkStart w:id="1" w:name="_Hlk71493927"/>
          </w:p>
        </w:tc>
        <w:tc>
          <w:tcPr>
            <w:tcW w:w="809" w:type="dxa"/>
            <w:gridSpan w:val="2"/>
            <w:tcBorders>
              <w:top w:val="single" w:sz="4" w:space="0" w:color="auto"/>
            </w:tcBorders>
          </w:tcPr>
          <w:p w14:paraId="40E40221" w14:textId="77DBCA07" w:rsidR="009C364D" w:rsidRPr="007E6904" w:rsidRDefault="009C364D" w:rsidP="001739DB">
            <w:pPr>
              <w:spacing w:before="120" w:after="120" w:line="240" w:lineRule="atLeast"/>
              <w:jc w:val="center"/>
              <w:rPr>
                <w:sz w:val="20"/>
                <w:szCs w:val="20"/>
              </w:rPr>
            </w:pPr>
            <w:r w:rsidRPr="007E6904">
              <w:rPr>
                <w:sz w:val="20"/>
                <w:szCs w:val="20"/>
              </w:rPr>
              <w:t>30</w:t>
            </w:r>
          </w:p>
        </w:tc>
        <w:tc>
          <w:tcPr>
            <w:tcW w:w="955" w:type="dxa"/>
            <w:gridSpan w:val="3"/>
            <w:tcBorders>
              <w:top w:val="single" w:sz="4" w:space="0" w:color="auto"/>
            </w:tcBorders>
          </w:tcPr>
          <w:p w14:paraId="063290EC" w14:textId="65A4EDC8" w:rsidR="009C364D" w:rsidRPr="007E6904" w:rsidRDefault="009C364D" w:rsidP="001739DB">
            <w:pPr>
              <w:spacing w:before="120" w:after="120" w:line="240" w:lineRule="atLeast"/>
              <w:jc w:val="center"/>
              <w:rPr>
                <w:sz w:val="20"/>
                <w:szCs w:val="20"/>
              </w:rPr>
            </w:pPr>
            <w:r w:rsidRPr="007E6904">
              <w:rPr>
                <w:sz w:val="20"/>
                <w:szCs w:val="20"/>
              </w:rPr>
              <w:t>40</w:t>
            </w:r>
          </w:p>
        </w:tc>
        <w:tc>
          <w:tcPr>
            <w:tcW w:w="680" w:type="dxa"/>
            <w:gridSpan w:val="2"/>
            <w:tcBorders>
              <w:top w:val="single" w:sz="4" w:space="0" w:color="auto"/>
            </w:tcBorders>
          </w:tcPr>
          <w:p w14:paraId="5CEE548C" w14:textId="2EA78352" w:rsidR="009C364D" w:rsidRPr="007E6904" w:rsidRDefault="009C364D" w:rsidP="001739DB">
            <w:pPr>
              <w:spacing w:before="120" w:after="120" w:line="240" w:lineRule="atLeast"/>
              <w:jc w:val="center"/>
              <w:rPr>
                <w:sz w:val="20"/>
                <w:szCs w:val="20"/>
              </w:rPr>
            </w:pPr>
            <w:r w:rsidRPr="007E6904">
              <w:rPr>
                <w:sz w:val="20"/>
                <w:szCs w:val="20"/>
              </w:rPr>
              <w:t>50</w:t>
            </w:r>
          </w:p>
        </w:tc>
        <w:tc>
          <w:tcPr>
            <w:tcW w:w="1199" w:type="dxa"/>
            <w:gridSpan w:val="3"/>
            <w:tcBorders>
              <w:top w:val="single" w:sz="4" w:space="0" w:color="auto"/>
            </w:tcBorders>
          </w:tcPr>
          <w:p w14:paraId="3E2E5C25" w14:textId="7742F940" w:rsidR="009C364D" w:rsidRPr="007E6904" w:rsidRDefault="009C364D" w:rsidP="001739DB">
            <w:pPr>
              <w:spacing w:before="120" w:after="120" w:line="240" w:lineRule="atLeast"/>
              <w:jc w:val="center"/>
              <w:rPr>
                <w:sz w:val="20"/>
                <w:szCs w:val="20"/>
              </w:rPr>
            </w:pPr>
            <w:r w:rsidRPr="007E6904">
              <w:rPr>
                <w:sz w:val="20"/>
                <w:szCs w:val="20"/>
              </w:rPr>
              <w:t>60</w:t>
            </w:r>
          </w:p>
        </w:tc>
        <w:tc>
          <w:tcPr>
            <w:tcW w:w="881" w:type="dxa"/>
            <w:gridSpan w:val="2"/>
            <w:tcBorders>
              <w:top w:val="single" w:sz="4" w:space="0" w:color="auto"/>
            </w:tcBorders>
          </w:tcPr>
          <w:p w14:paraId="1391D6C1" w14:textId="29FF2644" w:rsidR="009C364D" w:rsidRPr="007E6904" w:rsidRDefault="009C364D" w:rsidP="001739DB">
            <w:pPr>
              <w:spacing w:before="120" w:after="120" w:line="240" w:lineRule="atLeast"/>
              <w:jc w:val="center"/>
              <w:rPr>
                <w:sz w:val="20"/>
                <w:szCs w:val="20"/>
              </w:rPr>
            </w:pPr>
            <w:r w:rsidRPr="007E6904">
              <w:rPr>
                <w:sz w:val="20"/>
                <w:szCs w:val="20"/>
              </w:rPr>
              <w:t>70</w:t>
            </w:r>
          </w:p>
        </w:tc>
        <w:tc>
          <w:tcPr>
            <w:tcW w:w="556" w:type="dxa"/>
            <w:tcBorders>
              <w:top w:val="single" w:sz="4" w:space="0" w:color="auto"/>
            </w:tcBorders>
          </w:tcPr>
          <w:p w14:paraId="0845EA54" w14:textId="0C516CDC" w:rsidR="009C364D" w:rsidRPr="007E6904" w:rsidRDefault="009C364D" w:rsidP="001739DB">
            <w:pPr>
              <w:spacing w:before="120" w:after="120" w:line="240" w:lineRule="atLeast"/>
              <w:jc w:val="center"/>
              <w:rPr>
                <w:sz w:val="20"/>
                <w:szCs w:val="20"/>
              </w:rPr>
            </w:pPr>
            <w:r w:rsidRPr="007E6904">
              <w:rPr>
                <w:sz w:val="20"/>
                <w:szCs w:val="20"/>
              </w:rPr>
              <w:t>80</w:t>
            </w:r>
          </w:p>
        </w:tc>
      </w:tr>
      <w:bookmarkEnd w:id="1"/>
    </w:tbl>
    <w:p w14:paraId="5B6B62B4" w14:textId="77777777" w:rsidR="000F499B" w:rsidRDefault="000F499B" w:rsidP="000238B9">
      <w:pPr>
        <w:spacing w:before="120" w:after="120" w:line="240" w:lineRule="atLeast"/>
        <w:rPr>
          <w:b/>
          <w:bCs/>
          <w:color w:val="181818"/>
          <w:sz w:val="20"/>
          <w:szCs w:val="20"/>
        </w:rPr>
      </w:pPr>
    </w:p>
    <w:p w14:paraId="2935C081" w14:textId="0B79D19E" w:rsidR="000238B9" w:rsidRPr="00590391" w:rsidRDefault="000238B9" w:rsidP="000238B9">
      <w:pPr>
        <w:spacing w:before="120" w:after="120" w:line="240" w:lineRule="atLeast"/>
        <w:rPr>
          <w:b/>
          <w:bCs/>
          <w:sz w:val="20"/>
          <w:szCs w:val="20"/>
        </w:rPr>
      </w:pPr>
      <w:r w:rsidRPr="00403069">
        <w:rPr>
          <w:b/>
          <w:bCs/>
          <w:color w:val="181818"/>
          <w:sz w:val="20"/>
          <w:szCs w:val="20"/>
        </w:rPr>
        <w:t>Por lugar de nacimiento</w:t>
      </w:r>
    </w:p>
    <w:tbl>
      <w:tblPr>
        <w:tblStyle w:val="Tablaconcuadrcula"/>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314"/>
        <w:gridCol w:w="433"/>
        <w:gridCol w:w="350"/>
        <w:gridCol w:w="748"/>
        <w:gridCol w:w="432"/>
        <w:gridCol w:w="456"/>
        <w:gridCol w:w="724"/>
        <w:gridCol w:w="577"/>
        <w:gridCol w:w="603"/>
        <w:gridCol w:w="269"/>
        <w:gridCol w:w="534"/>
      </w:tblGrid>
      <w:tr w:rsidR="00A80380" w:rsidRPr="003C240C" w14:paraId="5196AF37" w14:textId="77777777" w:rsidTr="00BF3897">
        <w:trPr>
          <w:trHeight w:val="376"/>
        </w:trPr>
        <w:tc>
          <w:tcPr>
            <w:tcW w:w="3969" w:type="dxa"/>
            <w:gridSpan w:val="2"/>
            <w:tcBorders>
              <w:top w:val="single" w:sz="4" w:space="0" w:color="auto"/>
              <w:left w:val="single" w:sz="4" w:space="0" w:color="auto"/>
            </w:tcBorders>
          </w:tcPr>
          <w:p w14:paraId="0E26E69D" w14:textId="77777777" w:rsidR="00A80380" w:rsidRPr="003C240C" w:rsidRDefault="00A80380" w:rsidP="001739DB">
            <w:pPr>
              <w:spacing w:before="120" w:after="120" w:line="240" w:lineRule="atLeast"/>
              <w:rPr>
                <w:color w:val="181818"/>
                <w:sz w:val="20"/>
                <w:szCs w:val="20"/>
              </w:rPr>
            </w:pPr>
            <w:r w:rsidRPr="003C240C">
              <w:rPr>
                <w:color w:val="181818"/>
                <w:sz w:val="20"/>
                <w:szCs w:val="20"/>
              </w:rPr>
              <w:t>10% con más población nacida en Madrid</w:t>
            </w:r>
          </w:p>
        </w:tc>
        <w:tc>
          <w:tcPr>
            <w:tcW w:w="907" w:type="dxa"/>
            <w:gridSpan w:val="2"/>
            <w:tcBorders>
              <w:top w:val="single" w:sz="4" w:space="0" w:color="auto"/>
            </w:tcBorders>
          </w:tcPr>
          <w:p w14:paraId="7E6FCAB7" w14:textId="77777777" w:rsidR="00A80380" w:rsidRPr="003C240C" w:rsidRDefault="00A80380" w:rsidP="001739DB">
            <w:pPr>
              <w:spacing w:before="120" w:after="120" w:line="240" w:lineRule="atLeast"/>
              <w:jc w:val="center"/>
              <w:rPr>
                <w:sz w:val="20"/>
                <w:szCs w:val="20"/>
              </w:rPr>
            </w:pPr>
          </w:p>
        </w:tc>
        <w:tc>
          <w:tcPr>
            <w:tcW w:w="907" w:type="dxa"/>
            <w:gridSpan w:val="2"/>
            <w:tcBorders>
              <w:top w:val="single" w:sz="4" w:space="0" w:color="auto"/>
            </w:tcBorders>
          </w:tcPr>
          <w:p w14:paraId="21C0CEFC" w14:textId="77777777" w:rsidR="00A80380" w:rsidRPr="003C240C" w:rsidRDefault="00A80380" w:rsidP="001739DB">
            <w:pPr>
              <w:spacing w:before="120" w:after="120" w:line="240" w:lineRule="atLeast"/>
              <w:jc w:val="center"/>
              <w:rPr>
                <w:sz w:val="20"/>
                <w:szCs w:val="20"/>
              </w:rPr>
            </w:pPr>
          </w:p>
        </w:tc>
        <w:tc>
          <w:tcPr>
            <w:tcW w:w="907" w:type="dxa"/>
            <w:gridSpan w:val="2"/>
            <w:tcBorders>
              <w:top w:val="single" w:sz="4" w:space="0" w:color="auto"/>
            </w:tcBorders>
          </w:tcPr>
          <w:p w14:paraId="7CD160CD" w14:textId="363072AC" w:rsidR="00A80380" w:rsidRPr="003C240C" w:rsidRDefault="003836C1" w:rsidP="00DC2096">
            <w:pPr>
              <w:spacing w:before="120" w:after="120" w:line="240" w:lineRule="atLeast"/>
              <w:jc w:val="right"/>
              <w:rPr>
                <w:b/>
                <w:bCs/>
                <w:sz w:val="20"/>
                <w:szCs w:val="20"/>
              </w:rPr>
            </w:pPr>
            <w:r w:rsidRPr="003C240C">
              <w:rPr>
                <w:b/>
                <w:bCs/>
                <w:color w:val="0070C0"/>
                <w:sz w:val="20"/>
                <w:szCs w:val="20"/>
              </w:rPr>
              <w:t>→</w:t>
            </w:r>
            <w:r w:rsidR="00DC2096" w:rsidRPr="003C240C">
              <w:rPr>
                <w:b/>
                <w:bCs/>
                <w:color w:val="0070C0"/>
                <w:sz w:val="20"/>
                <w:szCs w:val="20"/>
              </w:rPr>
              <w:t>→→</w:t>
            </w:r>
            <w:r w:rsidR="00CE46BA" w:rsidRPr="003C240C">
              <w:rPr>
                <w:b/>
                <w:bCs/>
                <w:color w:val="0070C0"/>
                <w:sz w:val="20"/>
                <w:szCs w:val="20"/>
              </w:rPr>
              <w:t>+7,6</w:t>
            </w:r>
          </w:p>
        </w:tc>
        <w:tc>
          <w:tcPr>
            <w:tcW w:w="907" w:type="dxa"/>
            <w:gridSpan w:val="2"/>
            <w:tcBorders>
              <w:top w:val="single" w:sz="4" w:space="0" w:color="auto"/>
            </w:tcBorders>
          </w:tcPr>
          <w:p w14:paraId="077B8EB7" w14:textId="77777777" w:rsidR="00A80380" w:rsidRPr="003C240C" w:rsidRDefault="00A80380" w:rsidP="001739DB">
            <w:pPr>
              <w:spacing w:before="120" w:after="120" w:line="240" w:lineRule="atLeast"/>
              <w:jc w:val="center"/>
              <w:rPr>
                <w:sz w:val="20"/>
                <w:szCs w:val="20"/>
              </w:rPr>
            </w:pPr>
          </w:p>
        </w:tc>
        <w:tc>
          <w:tcPr>
            <w:tcW w:w="907" w:type="dxa"/>
            <w:gridSpan w:val="2"/>
            <w:tcBorders>
              <w:top w:val="single" w:sz="4" w:space="0" w:color="auto"/>
              <w:right w:val="single" w:sz="4" w:space="0" w:color="auto"/>
            </w:tcBorders>
          </w:tcPr>
          <w:p w14:paraId="47383003" w14:textId="35E71DD2" w:rsidR="00A80380" w:rsidRPr="003C240C" w:rsidRDefault="00A80380" w:rsidP="001739DB">
            <w:pPr>
              <w:spacing w:before="120" w:after="120" w:line="240" w:lineRule="atLeast"/>
              <w:jc w:val="center"/>
              <w:rPr>
                <w:sz w:val="20"/>
                <w:szCs w:val="20"/>
              </w:rPr>
            </w:pPr>
          </w:p>
        </w:tc>
      </w:tr>
      <w:tr w:rsidR="00A80380" w:rsidRPr="003C240C" w14:paraId="0A2E5A8E" w14:textId="77777777" w:rsidTr="00BF3897">
        <w:tc>
          <w:tcPr>
            <w:tcW w:w="3969" w:type="dxa"/>
            <w:gridSpan w:val="2"/>
            <w:tcBorders>
              <w:left w:val="single" w:sz="4" w:space="0" w:color="auto"/>
            </w:tcBorders>
          </w:tcPr>
          <w:p w14:paraId="1CCCBFCD" w14:textId="77777777" w:rsidR="00A80380" w:rsidRPr="003C240C" w:rsidRDefault="00A80380" w:rsidP="001739DB">
            <w:pPr>
              <w:spacing w:before="120" w:after="120" w:line="240" w:lineRule="atLeast"/>
              <w:rPr>
                <w:sz w:val="20"/>
                <w:szCs w:val="20"/>
              </w:rPr>
            </w:pPr>
            <w:r w:rsidRPr="003C240C">
              <w:rPr>
                <w:color w:val="181818"/>
                <w:sz w:val="20"/>
                <w:szCs w:val="20"/>
              </w:rPr>
              <w:t>10% con más población nacida en otras CCAA</w:t>
            </w:r>
          </w:p>
        </w:tc>
        <w:tc>
          <w:tcPr>
            <w:tcW w:w="907" w:type="dxa"/>
            <w:gridSpan w:val="2"/>
          </w:tcPr>
          <w:p w14:paraId="0F78D8C8" w14:textId="77777777" w:rsidR="00A80380" w:rsidRPr="003C240C" w:rsidRDefault="00A80380" w:rsidP="001739DB">
            <w:pPr>
              <w:spacing w:before="120" w:after="120" w:line="240" w:lineRule="atLeast"/>
              <w:jc w:val="center"/>
              <w:rPr>
                <w:sz w:val="20"/>
                <w:szCs w:val="20"/>
              </w:rPr>
            </w:pPr>
          </w:p>
        </w:tc>
        <w:tc>
          <w:tcPr>
            <w:tcW w:w="907" w:type="dxa"/>
            <w:gridSpan w:val="2"/>
          </w:tcPr>
          <w:p w14:paraId="2A211B11" w14:textId="77777777" w:rsidR="00A80380" w:rsidRPr="003C240C" w:rsidRDefault="00A80380" w:rsidP="001739DB">
            <w:pPr>
              <w:spacing w:before="120" w:after="120" w:line="240" w:lineRule="atLeast"/>
              <w:jc w:val="center"/>
              <w:rPr>
                <w:sz w:val="20"/>
                <w:szCs w:val="20"/>
              </w:rPr>
            </w:pPr>
          </w:p>
        </w:tc>
        <w:tc>
          <w:tcPr>
            <w:tcW w:w="907" w:type="dxa"/>
            <w:gridSpan w:val="2"/>
          </w:tcPr>
          <w:p w14:paraId="53182DAC" w14:textId="77777777" w:rsidR="00A80380" w:rsidRPr="003C240C" w:rsidRDefault="00A80380" w:rsidP="001739DB">
            <w:pPr>
              <w:spacing w:before="120" w:after="120" w:line="240" w:lineRule="atLeast"/>
              <w:jc w:val="center"/>
              <w:rPr>
                <w:sz w:val="20"/>
                <w:szCs w:val="20"/>
              </w:rPr>
            </w:pPr>
          </w:p>
        </w:tc>
        <w:tc>
          <w:tcPr>
            <w:tcW w:w="907" w:type="dxa"/>
            <w:gridSpan w:val="2"/>
          </w:tcPr>
          <w:p w14:paraId="619CF8CC" w14:textId="377A17E4" w:rsidR="00A80380" w:rsidRPr="003C240C" w:rsidRDefault="00097486" w:rsidP="001739DB">
            <w:pPr>
              <w:spacing w:before="120" w:after="120" w:line="240" w:lineRule="atLeast"/>
              <w:jc w:val="center"/>
              <w:rPr>
                <w:b/>
                <w:bCs/>
                <w:sz w:val="20"/>
                <w:szCs w:val="20"/>
              </w:rPr>
            </w:pPr>
            <w:r w:rsidRPr="003C240C">
              <w:rPr>
                <w:b/>
                <w:bCs/>
                <w:color w:val="0070C0"/>
                <w:sz w:val="20"/>
                <w:szCs w:val="20"/>
              </w:rPr>
              <w:t>→</w:t>
            </w:r>
            <w:r w:rsidR="00153681" w:rsidRPr="003C240C">
              <w:rPr>
                <w:b/>
                <w:bCs/>
                <w:color w:val="0070C0"/>
                <w:sz w:val="20"/>
                <w:szCs w:val="20"/>
              </w:rPr>
              <w:t>→→</w:t>
            </w:r>
            <w:r w:rsidR="00EC46C6" w:rsidRPr="003C240C">
              <w:rPr>
                <w:b/>
                <w:bCs/>
                <w:color w:val="0070C0"/>
                <w:sz w:val="20"/>
                <w:szCs w:val="20"/>
              </w:rPr>
              <w:t>+5,7</w:t>
            </w:r>
          </w:p>
        </w:tc>
        <w:tc>
          <w:tcPr>
            <w:tcW w:w="907" w:type="dxa"/>
            <w:gridSpan w:val="2"/>
            <w:tcBorders>
              <w:right w:val="single" w:sz="4" w:space="0" w:color="auto"/>
            </w:tcBorders>
          </w:tcPr>
          <w:p w14:paraId="36558725" w14:textId="6168E07C" w:rsidR="00A80380" w:rsidRPr="003C240C" w:rsidRDefault="00A80380" w:rsidP="001739DB">
            <w:pPr>
              <w:spacing w:before="120" w:after="120" w:line="240" w:lineRule="atLeast"/>
              <w:jc w:val="center"/>
              <w:rPr>
                <w:sz w:val="20"/>
                <w:szCs w:val="20"/>
              </w:rPr>
            </w:pPr>
          </w:p>
        </w:tc>
      </w:tr>
      <w:tr w:rsidR="00A80380" w:rsidRPr="003C240C" w14:paraId="0A36F879" w14:textId="77777777" w:rsidTr="00BF3897">
        <w:tc>
          <w:tcPr>
            <w:tcW w:w="3969" w:type="dxa"/>
            <w:gridSpan w:val="2"/>
            <w:tcBorders>
              <w:left w:val="single" w:sz="4" w:space="0" w:color="auto"/>
              <w:bottom w:val="single" w:sz="4" w:space="0" w:color="auto"/>
            </w:tcBorders>
          </w:tcPr>
          <w:p w14:paraId="2F54B155" w14:textId="77777777" w:rsidR="00A80380" w:rsidRPr="003C240C" w:rsidRDefault="00A80380" w:rsidP="001739DB">
            <w:pPr>
              <w:spacing w:before="120" w:after="120" w:line="240" w:lineRule="atLeast"/>
              <w:rPr>
                <w:sz w:val="20"/>
                <w:szCs w:val="20"/>
              </w:rPr>
            </w:pPr>
            <w:r w:rsidRPr="003C240C">
              <w:rPr>
                <w:color w:val="181818"/>
                <w:sz w:val="20"/>
                <w:szCs w:val="20"/>
              </w:rPr>
              <w:t>10% con más extranjeros</w:t>
            </w:r>
          </w:p>
        </w:tc>
        <w:tc>
          <w:tcPr>
            <w:tcW w:w="907" w:type="dxa"/>
            <w:gridSpan w:val="2"/>
            <w:tcBorders>
              <w:bottom w:val="single" w:sz="4" w:space="0" w:color="auto"/>
            </w:tcBorders>
          </w:tcPr>
          <w:p w14:paraId="6B2A9780" w14:textId="77777777" w:rsidR="00A80380" w:rsidRPr="003C240C" w:rsidRDefault="00A80380" w:rsidP="001739DB">
            <w:pPr>
              <w:spacing w:before="120" w:after="120" w:line="240" w:lineRule="atLeast"/>
              <w:jc w:val="center"/>
              <w:rPr>
                <w:sz w:val="20"/>
                <w:szCs w:val="20"/>
              </w:rPr>
            </w:pPr>
          </w:p>
        </w:tc>
        <w:tc>
          <w:tcPr>
            <w:tcW w:w="907" w:type="dxa"/>
            <w:gridSpan w:val="2"/>
            <w:tcBorders>
              <w:bottom w:val="single" w:sz="4" w:space="0" w:color="auto"/>
            </w:tcBorders>
          </w:tcPr>
          <w:p w14:paraId="5C030CB3" w14:textId="61F3624A" w:rsidR="00A80380" w:rsidRPr="003C240C" w:rsidRDefault="00097486" w:rsidP="00EC46C6">
            <w:pPr>
              <w:spacing w:before="120" w:after="120" w:line="240" w:lineRule="atLeast"/>
              <w:jc w:val="right"/>
              <w:rPr>
                <w:b/>
                <w:bCs/>
                <w:sz w:val="20"/>
                <w:szCs w:val="20"/>
              </w:rPr>
            </w:pPr>
            <w:r w:rsidRPr="003C240C">
              <w:rPr>
                <w:b/>
                <w:bCs/>
                <w:color w:val="0070C0"/>
                <w:sz w:val="20"/>
                <w:szCs w:val="20"/>
              </w:rPr>
              <w:t>→</w:t>
            </w:r>
            <w:r w:rsidR="003836C1" w:rsidRPr="003C240C">
              <w:rPr>
                <w:b/>
                <w:bCs/>
                <w:color w:val="0070C0"/>
                <w:sz w:val="20"/>
                <w:szCs w:val="20"/>
              </w:rPr>
              <w:t>→→</w:t>
            </w:r>
            <w:r w:rsidR="00EC46C6" w:rsidRPr="003C240C">
              <w:rPr>
                <w:b/>
                <w:bCs/>
                <w:color w:val="0070C0"/>
                <w:sz w:val="20"/>
                <w:szCs w:val="20"/>
              </w:rPr>
              <w:t>+6,8</w:t>
            </w:r>
          </w:p>
        </w:tc>
        <w:tc>
          <w:tcPr>
            <w:tcW w:w="907" w:type="dxa"/>
            <w:gridSpan w:val="2"/>
            <w:tcBorders>
              <w:bottom w:val="single" w:sz="4" w:space="0" w:color="auto"/>
            </w:tcBorders>
          </w:tcPr>
          <w:p w14:paraId="7C0B0AF6" w14:textId="77777777" w:rsidR="00A80380" w:rsidRPr="003C240C" w:rsidRDefault="00A80380" w:rsidP="001739DB">
            <w:pPr>
              <w:spacing w:before="120" w:after="120" w:line="240" w:lineRule="atLeast"/>
              <w:jc w:val="center"/>
              <w:rPr>
                <w:sz w:val="20"/>
                <w:szCs w:val="20"/>
              </w:rPr>
            </w:pPr>
          </w:p>
        </w:tc>
        <w:tc>
          <w:tcPr>
            <w:tcW w:w="907" w:type="dxa"/>
            <w:gridSpan w:val="2"/>
            <w:tcBorders>
              <w:bottom w:val="single" w:sz="4" w:space="0" w:color="auto"/>
            </w:tcBorders>
          </w:tcPr>
          <w:p w14:paraId="4EB07AB3" w14:textId="77777777" w:rsidR="00A80380" w:rsidRPr="003C240C" w:rsidRDefault="00A80380" w:rsidP="001739DB">
            <w:pPr>
              <w:spacing w:before="120" w:after="120" w:line="240" w:lineRule="atLeast"/>
              <w:jc w:val="center"/>
              <w:rPr>
                <w:sz w:val="20"/>
                <w:szCs w:val="20"/>
              </w:rPr>
            </w:pPr>
          </w:p>
        </w:tc>
        <w:tc>
          <w:tcPr>
            <w:tcW w:w="907" w:type="dxa"/>
            <w:gridSpan w:val="2"/>
            <w:tcBorders>
              <w:bottom w:val="single" w:sz="4" w:space="0" w:color="auto"/>
              <w:right w:val="single" w:sz="4" w:space="0" w:color="auto"/>
            </w:tcBorders>
          </w:tcPr>
          <w:p w14:paraId="7FB2D233" w14:textId="7DDB8FDA" w:rsidR="00A80380" w:rsidRPr="003C240C" w:rsidRDefault="00A80380" w:rsidP="001739DB">
            <w:pPr>
              <w:spacing w:before="120" w:after="120" w:line="240" w:lineRule="atLeast"/>
              <w:jc w:val="center"/>
              <w:rPr>
                <w:sz w:val="20"/>
                <w:szCs w:val="20"/>
              </w:rPr>
            </w:pPr>
          </w:p>
        </w:tc>
      </w:tr>
      <w:tr w:rsidR="00D42D49" w:rsidRPr="003C240C" w14:paraId="7B975AC4" w14:textId="77777777" w:rsidTr="00BF3897">
        <w:tc>
          <w:tcPr>
            <w:tcW w:w="3613" w:type="dxa"/>
            <w:tcBorders>
              <w:top w:val="single" w:sz="4" w:space="0" w:color="auto"/>
            </w:tcBorders>
          </w:tcPr>
          <w:p w14:paraId="774983D1" w14:textId="77777777" w:rsidR="00D42D49" w:rsidRPr="003C240C" w:rsidRDefault="00D42D49" w:rsidP="001739DB">
            <w:pPr>
              <w:spacing w:before="120" w:after="120" w:line="240" w:lineRule="atLeast"/>
              <w:jc w:val="center"/>
              <w:rPr>
                <w:sz w:val="20"/>
                <w:szCs w:val="20"/>
              </w:rPr>
            </w:pPr>
          </w:p>
        </w:tc>
        <w:tc>
          <w:tcPr>
            <w:tcW w:w="838" w:type="dxa"/>
            <w:gridSpan w:val="2"/>
            <w:tcBorders>
              <w:top w:val="single" w:sz="4" w:space="0" w:color="auto"/>
            </w:tcBorders>
          </w:tcPr>
          <w:p w14:paraId="5A52E84D" w14:textId="77777777" w:rsidR="00D42D49" w:rsidRPr="003C240C" w:rsidRDefault="00D42D49" w:rsidP="001739DB">
            <w:pPr>
              <w:spacing w:before="120" w:after="120" w:line="240" w:lineRule="atLeast"/>
              <w:jc w:val="center"/>
              <w:rPr>
                <w:sz w:val="20"/>
                <w:szCs w:val="20"/>
              </w:rPr>
            </w:pPr>
            <w:r w:rsidRPr="003C240C">
              <w:rPr>
                <w:sz w:val="20"/>
                <w:szCs w:val="20"/>
              </w:rPr>
              <w:t>30</w:t>
            </w:r>
          </w:p>
        </w:tc>
        <w:tc>
          <w:tcPr>
            <w:tcW w:w="981" w:type="dxa"/>
            <w:gridSpan w:val="2"/>
            <w:tcBorders>
              <w:top w:val="single" w:sz="4" w:space="0" w:color="auto"/>
            </w:tcBorders>
          </w:tcPr>
          <w:p w14:paraId="39A6CA15" w14:textId="77777777" w:rsidR="00D42D49" w:rsidRPr="003C240C" w:rsidRDefault="00D42D49" w:rsidP="001739DB">
            <w:pPr>
              <w:spacing w:before="120" w:after="120" w:line="240" w:lineRule="atLeast"/>
              <w:jc w:val="center"/>
              <w:rPr>
                <w:sz w:val="20"/>
                <w:szCs w:val="20"/>
              </w:rPr>
            </w:pPr>
            <w:r w:rsidRPr="003C240C">
              <w:rPr>
                <w:sz w:val="20"/>
                <w:szCs w:val="20"/>
              </w:rPr>
              <w:t>40</w:t>
            </w:r>
          </w:p>
        </w:tc>
        <w:tc>
          <w:tcPr>
            <w:tcW w:w="700" w:type="dxa"/>
            <w:gridSpan w:val="2"/>
            <w:tcBorders>
              <w:top w:val="single" w:sz="4" w:space="0" w:color="auto"/>
            </w:tcBorders>
          </w:tcPr>
          <w:p w14:paraId="4EA367FC" w14:textId="77777777" w:rsidR="00D42D49" w:rsidRPr="003C240C" w:rsidRDefault="00D42D49" w:rsidP="001739DB">
            <w:pPr>
              <w:spacing w:before="120" w:after="120" w:line="240" w:lineRule="atLeast"/>
              <w:jc w:val="center"/>
              <w:rPr>
                <w:sz w:val="20"/>
                <w:szCs w:val="20"/>
              </w:rPr>
            </w:pPr>
            <w:r w:rsidRPr="003C240C">
              <w:rPr>
                <w:sz w:val="20"/>
                <w:szCs w:val="20"/>
              </w:rPr>
              <w:t>50</w:t>
            </w:r>
          </w:p>
        </w:tc>
        <w:tc>
          <w:tcPr>
            <w:tcW w:w="980" w:type="dxa"/>
            <w:gridSpan w:val="2"/>
            <w:tcBorders>
              <w:top w:val="single" w:sz="4" w:space="0" w:color="auto"/>
            </w:tcBorders>
          </w:tcPr>
          <w:p w14:paraId="6DD91F03" w14:textId="77777777" w:rsidR="00D42D49" w:rsidRPr="003C240C" w:rsidRDefault="00D42D49" w:rsidP="001739DB">
            <w:pPr>
              <w:spacing w:before="120" w:after="120" w:line="240" w:lineRule="atLeast"/>
              <w:jc w:val="center"/>
              <w:rPr>
                <w:sz w:val="20"/>
                <w:szCs w:val="20"/>
              </w:rPr>
            </w:pPr>
            <w:r w:rsidRPr="003C240C">
              <w:rPr>
                <w:sz w:val="20"/>
                <w:szCs w:val="20"/>
              </w:rPr>
              <w:t>60</w:t>
            </w:r>
          </w:p>
        </w:tc>
        <w:tc>
          <w:tcPr>
            <w:tcW w:w="826" w:type="dxa"/>
            <w:gridSpan w:val="2"/>
            <w:tcBorders>
              <w:top w:val="single" w:sz="4" w:space="0" w:color="auto"/>
            </w:tcBorders>
          </w:tcPr>
          <w:p w14:paraId="3D87A895" w14:textId="77777777" w:rsidR="00D42D49" w:rsidRPr="003C240C" w:rsidRDefault="00D42D49" w:rsidP="001739DB">
            <w:pPr>
              <w:spacing w:before="120" w:after="120" w:line="240" w:lineRule="atLeast"/>
              <w:jc w:val="center"/>
              <w:rPr>
                <w:sz w:val="20"/>
                <w:szCs w:val="20"/>
              </w:rPr>
            </w:pPr>
            <w:r w:rsidRPr="003C240C">
              <w:rPr>
                <w:sz w:val="20"/>
                <w:szCs w:val="20"/>
              </w:rPr>
              <w:t>70</w:t>
            </w:r>
          </w:p>
        </w:tc>
        <w:tc>
          <w:tcPr>
            <w:tcW w:w="566" w:type="dxa"/>
            <w:tcBorders>
              <w:top w:val="single" w:sz="4" w:space="0" w:color="auto"/>
            </w:tcBorders>
          </w:tcPr>
          <w:p w14:paraId="185B2496" w14:textId="77777777" w:rsidR="00D42D49" w:rsidRPr="003C240C" w:rsidRDefault="00D42D49" w:rsidP="001739DB">
            <w:pPr>
              <w:spacing w:before="120" w:after="120" w:line="240" w:lineRule="atLeast"/>
              <w:jc w:val="center"/>
              <w:rPr>
                <w:sz w:val="20"/>
                <w:szCs w:val="20"/>
              </w:rPr>
            </w:pPr>
            <w:r w:rsidRPr="003C240C">
              <w:rPr>
                <w:sz w:val="20"/>
                <w:szCs w:val="20"/>
              </w:rPr>
              <w:t>80</w:t>
            </w:r>
          </w:p>
        </w:tc>
      </w:tr>
    </w:tbl>
    <w:p w14:paraId="617597B2" w14:textId="77777777" w:rsidR="00D42D49" w:rsidRDefault="00D42D49" w:rsidP="000238B9">
      <w:pPr>
        <w:spacing w:before="120" w:after="120" w:line="240" w:lineRule="atLeast"/>
        <w:jc w:val="both"/>
        <w:rPr>
          <w:b/>
          <w:bCs/>
          <w:color w:val="181818"/>
          <w:sz w:val="20"/>
          <w:szCs w:val="20"/>
        </w:rPr>
      </w:pPr>
    </w:p>
    <w:p w14:paraId="2D7FB25B" w14:textId="0E8362E5" w:rsidR="000238B9" w:rsidRPr="00554E91" w:rsidRDefault="00EA6051" w:rsidP="000238B9">
      <w:pPr>
        <w:spacing w:before="120" w:after="120" w:line="240" w:lineRule="atLeast"/>
        <w:jc w:val="both"/>
        <w:rPr>
          <w:sz w:val="20"/>
          <w:szCs w:val="20"/>
        </w:rPr>
      </w:pPr>
      <w:r>
        <w:rPr>
          <w:b/>
          <w:bCs/>
          <w:color w:val="181818"/>
          <w:sz w:val="20"/>
          <w:szCs w:val="20"/>
        </w:rPr>
        <w:t>P</w:t>
      </w:r>
      <w:r w:rsidR="000238B9" w:rsidRPr="00554E91">
        <w:rPr>
          <w:b/>
          <w:bCs/>
          <w:color w:val="181818"/>
          <w:sz w:val="20"/>
          <w:szCs w:val="20"/>
        </w:rPr>
        <w:t xml:space="preserve">or </w:t>
      </w:r>
      <w:r w:rsidR="000238B9">
        <w:rPr>
          <w:b/>
          <w:bCs/>
          <w:color w:val="181818"/>
          <w:sz w:val="20"/>
          <w:szCs w:val="20"/>
        </w:rPr>
        <w:t>densidad de población</w:t>
      </w:r>
    </w:p>
    <w:tbl>
      <w:tblPr>
        <w:tblStyle w:val="Tablaconcuadrcula"/>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331"/>
        <w:gridCol w:w="451"/>
        <w:gridCol w:w="392"/>
        <w:gridCol w:w="513"/>
        <w:gridCol w:w="313"/>
        <w:gridCol w:w="455"/>
        <w:gridCol w:w="724"/>
        <w:gridCol w:w="579"/>
        <w:gridCol w:w="607"/>
        <w:gridCol w:w="295"/>
        <w:gridCol w:w="546"/>
      </w:tblGrid>
      <w:tr w:rsidR="00A32763" w:rsidRPr="003C240C" w14:paraId="213F1F7F" w14:textId="77777777" w:rsidTr="00BF3897">
        <w:trPr>
          <w:trHeight w:val="376"/>
        </w:trPr>
        <w:tc>
          <w:tcPr>
            <w:tcW w:w="3629" w:type="dxa"/>
            <w:gridSpan w:val="2"/>
            <w:tcBorders>
              <w:top w:val="single" w:sz="4" w:space="0" w:color="auto"/>
              <w:left w:val="single" w:sz="4" w:space="0" w:color="auto"/>
            </w:tcBorders>
          </w:tcPr>
          <w:p w14:paraId="16EA2181" w14:textId="77777777" w:rsidR="00A32763" w:rsidRPr="003C240C" w:rsidRDefault="00A32763" w:rsidP="001739DB">
            <w:pPr>
              <w:spacing w:before="120" w:after="120" w:line="240" w:lineRule="atLeast"/>
              <w:rPr>
                <w:sz w:val="20"/>
                <w:szCs w:val="20"/>
              </w:rPr>
            </w:pPr>
            <w:r w:rsidRPr="003C240C">
              <w:rPr>
                <w:color w:val="181818"/>
                <w:sz w:val="20"/>
                <w:szCs w:val="20"/>
              </w:rPr>
              <w:t xml:space="preserve">Urbana alta densidad (+40.000 </w:t>
            </w:r>
            <w:proofErr w:type="spellStart"/>
            <w:r w:rsidRPr="003C240C">
              <w:rPr>
                <w:color w:val="181818"/>
                <w:sz w:val="20"/>
                <w:szCs w:val="20"/>
              </w:rPr>
              <w:t>hab</w:t>
            </w:r>
            <w:proofErr w:type="spellEnd"/>
            <w:r w:rsidRPr="003C240C">
              <w:rPr>
                <w:color w:val="181818"/>
                <w:sz w:val="20"/>
                <w:szCs w:val="20"/>
              </w:rPr>
              <w:t>/km2)</w:t>
            </w:r>
          </w:p>
        </w:tc>
        <w:tc>
          <w:tcPr>
            <w:tcW w:w="843" w:type="dxa"/>
            <w:gridSpan w:val="2"/>
            <w:tcBorders>
              <w:top w:val="single" w:sz="4" w:space="0" w:color="auto"/>
            </w:tcBorders>
          </w:tcPr>
          <w:p w14:paraId="652AD589" w14:textId="77777777" w:rsidR="00A32763" w:rsidRPr="003C240C" w:rsidRDefault="00A32763" w:rsidP="001739DB">
            <w:pPr>
              <w:spacing w:before="120" w:after="120" w:line="240" w:lineRule="atLeast"/>
              <w:jc w:val="center"/>
              <w:rPr>
                <w:sz w:val="20"/>
                <w:szCs w:val="20"/>
              </w:rPr>
            </w:pPr>
          </w:p>
        </w:tc>
        <w:tc>
          <w:tcPr>
            <w:tcW w:w="826" w:type="dxa"/>
            <w:gridSpan w:val="2"/>
            <w:tcBorders>
              <w:top w:val="single" w:sz="4" w:space="0" w:color="auto"/>
            </w:tcBorders>
          </w:tcPr>
          <w:p w14:paraId="374ED09F" w14:textId="77777777" w:rsidR="00A32763" w:rsidRPr="003C240C" w:rsidRDefault="00A32763" w:rsidP="001739DB">
            <w:pPr>
              <w:spacing w:before="120" w:after="120" w:line="240" w:lineRule="atLeast"/>
              <w:jc w:val="center"/>
              <w:rPr>
                <w:sz w:val="20"/>
                <w:szCs w:val="20"/>
              </w:rPr>
            </w:pPr>
          </w:p>
        </w:tc>
        <w:tc>
          <w:tcPr>
            <w:tcW w:w="2365" w:type="dxa"/>
            <w:gridSpan w:val="4"/>
            <w:tcBorders>
              <w:top w:val="single" w:sz="4" w:space="0" w:color="auto"/>
            </w:tcBorders>
          </w:tcPr>
          <w:p w14:paraId="342BDEEA" w14:textId="51789B11" w:rsidR="00A32763" w:rsidRPr="003C240C" w:rsidRDefault="00A32763" w:rsidP="00005481">
            <w:pPr>
              <w:spacing w:before="120" w:after="120" w:line="240" w:lineRule="atLeast"/>
              <w:rPr>
                <w:sz w:val="20"/>
                <w:szCs w:val="20"/>
              </w:rPr>
            </w:pPr>
            <w:r w:rsidRPr="003C240C">
              <w:rPr>
                <w:b/>
                <w:bCs/>
                <w:color w:val="0070C0"/>
                <w:sz w:val="20"/>
                <w:szCs w:val="20"/>
              </w:rPr>
              <w:t>→→→+6,5</w:t>
            </w:r>
          </w:p>
        </w:tc>
        <w:tc>
          <w:tcPr>
            <w:tcW w:w="841" w:type="dxa"/>
            <w:gridSpan w:val="2"/>
            <w:tcBorders>
              <w:top w:val="single" w:sz="4" w:space="0" w:color="auto"/>
              <w:right w:val="single" w:sz="4" w:space="0" w:color="auto"/>
            </w:tcBorders>
          </w:tcPr>
          <w:p w14:paraId="32311D55" w14:textId="66EB1FAB" w:rsidR="00A32763" w:rsidRPr="003C240C" w:rsidRDefault="00A32763" w:rsidP="001739DB">
            <w:pPr>
              <w:spacing w:before="120" w:after="120" w:line="240" w:lineRule="atLeast"/>
              <w:jc w:val="center"/>
              <w:rPr>
                <w:sz w:val="20"/>
                <w:szCs w:val="20"/>
              </w:rPr>
            </w:pPr>
          </w:p>
        </w:tc>
      </w:tr>
      <w:tr w:rsidR="00005481" w:rsidRPr="003C240C" w14:paraId="29BDB5D0" w14:textId="77777777" w:rsidTr="00BF3897">
        <w:tc>
          <w:tcPr>
            <w:tcW w:w="3629" w:type="dxa"/>
            <w:gridSpan w:val="2"/>
            <w:tcBorders>
              <w:left w:val="single" w:sz="4" w:space="0" w:color="auto"/>
            </w:tcBorders>
          </w:tcPr>
          <w:p w14:paraId="0DA807E8" w14:textId="77777777" w:rsidR="00005481" w:rsidRPr="003C240C" w:rsidRDefault="00005481" w:rsidP="001739DB">
            <w:pPr>
              <w:spacing w:before="120" w:after="120" w:line="240" w:lineRule="atLeast"/>
              <w:rPr>
                <w:sz w:val="20"/>
                <w:szCs w:val="20"/>
              </w:rPr>
            </w:pPr>
            <w:r w:rsidRPr="003C240C">
              <w:rPr>
                <w:color w:val="181818"/>
                <w:sz w:val="20"/>
                <w:szCs w:val="20"/>
              </w:rPr>
              <w:t xml:space="preserve">Urbana densidad media/alta (20.000-40.000 </w:t>
            </w:r>
            <w:proofErr w:type="spellStart"/>
            <w:r w:rsidRPr="003C240C">
              <w:rPr>
                <w:color w:val="181818"/>
                <w:sz w:val="20"/>
                <w:szCs w:val="20"/>
              </w:rPr>
              <w:t>hab</w:t>
            </w:r>
            <w:proofErr w:type="spellEnd"/>
            <w:r w:rsidRPr="003C240C">
              <w:rPr>
                <w:color w:val="181818"/>
                <w:sz w:val="20"/>
                <w:szCs w:val="20"/>
              </w:rPr>
              <w:t>/km2)</w:t>
            </w:r>
          </w:p>
        </w:tc>
        <w:tc>
          <w:tcPr>
            <w:tcW w:w="843" w:type="dxa"/>
            <w:gridSpan w:val="2"/>
          </w:tcPr>
          <w:p w14:paraId="127013BA" w14:textId="77777777" w:rsidR="00005481" w:rsidRPr="003C240C" w:rsidRDefault="00005481" w:rsidP="001739DB">
            <w:pPr>
              <w:spacing w:before="120" w:after="120" w:line="240" w:lineRule="atLeast"/>
              <w:jc w:val="center"/>
              <w:rPr>
                <w:sz w:val="20"/>
                <w:szCs w:val="20"/>
              </w:rPr>
            </w:pPr>
          </w:p>
        </w:tc>
        <w:tc>
          <w:tcPr>
            <w:tcW w:w="826" w:type="dxa"/>
            <w:gridSpan w:val="2"/>
          </w:tcPr>
          <w:p w14:paraId="70B176E5" w14:textId="77777777" w:rsidR="00005481" w:rsidRPr="003C240C" w:rsidRDefault="00005481" w:rsidP="001739DB">
            <w:pPr>
              <w:spacing w:before="120" w:after="120" w:line="240" w:lineRule="atLeast"/>
              <w:jc w:val="center"/>
              <w:rPr>
                <w:sz w:val="20"/>
                <w:szCs w:val="20"/>
              </w:rPr>
            </w:pPr>
          </w:p>
        </w:tc>
        <w:tc>
          <w:tcPr>
            <w:tcW w:w="2365" w:type="dxa"/>
            <w:gridSpan w:val="4"/>
          </w:tcPr>
          <w:p w14:paraId="0BAEDCE4" w14:textId="6AAD00FE" w:rsidR="00005481" w:rsidRPr="003C240C" w:rsidRDefault="00005481" w:rsidP="001739DB">
            <w:pPr>
              <w:spacing w:before="120" w:after="120" w:line="240" w:lineRule="atLeast"/>
              <w:jc w:val="center"/>
              <w:rPr>
                <w:sz w:val="20"/>
                <w:szCs w:val="20"/>
              </w:rPr>
            </w:pPr>
            <w:r w:rsidRPr="003C240C">
              <w:rPr>
                <w:b/>
                <w:bCs/>
                <w:color w:val="0070C0"/>
                <w:sz w:val="20"/>
                <w:szCs w:val="20"/>
              </w:rPr>
              <w:t>→→→+6,4</w:t>
            </w:r>
          </w:p>
        </w:tc>
        <w:tc>
          <w:tcPr>
            <w:tcW w:w="841" w:type="dxa"/>
            <w:gridSpan w:val="2"/>
            <w:tcBorders>
              <w:right w:val="single" w:sz="4" w:space="0" w:color="auto"/>
            </w:tcBorders>
          </w:tcPr>
          <w:p w14:paraId="07F3A997" w14:textId="448A8DD6" w:rsidR="00005481" w:rsidRPr="003C240C" w:rsidRDefault="00005481" w:rsidP="001739DB">
            <w:pPr>
              <w:spacing w:before="120" w:after="120" w:line="240" w:lineRule="atLeast"/>
              <w:jc w:val="center"/>
              <w:rPr>
                <w:sz w:val="20"/>
                <w:szCs w:val="20"/>
              </w:rPr>
            </w:pPr>
          </w:p>
        </w:tc>
      </w:tr>
      <w:tr w:rsidR="00622C91" w:rsidRPr="003C240C" w14:paraId="51472725" w14:textId="77777777" w:rsidTr="00BF3897">
        <w:tc>
          <w:tcPr>
            <w:tcW w:w="3629" w:type="dxa"/>
            <w:gridSpan w:val="2"/>
            <w:tcBorders>
              <w:left w:val="single" w:sz="4" w:space="0" w:color="auto"/>
            </w:tcBorders>
          </w:tcPr>
          <w:p w14:paraId="6DF4C09F" w14:textId="77777777" w:rsidR="00622C91" w:rsidRPr="003C240C" w:rsidRDefault="00622C91" w:rsidP="001739DB">
            <w:pPr>
              <w:spacing w:before="120" w:after="120" w:line="240" w:lineRule="atLeast"/>
              <w:rPr>
                <w:sz w:val="20"/>
                <w:szCs w:val="20"/>
              </w:rPr>
            </w:pPr>
            <w:r w:rsidRPr="003C240C">
              <w:rPr>
                <w:color w:val="181818"/>
                <w:sz w:val="20"/>
                <w:szCs w:val="20"/>
              </w:rPr>
              <w:t xml:space="preserve">Bloques residenciales (5.000-20.000 </w:t>
            </w:r>
            <w:proofErr w:type="spellStart"/>
            <w:r w:rsidRPr="003C240C">
              <w:rPr>
                <w:color w:val="181818"/>
                <w:sz w:val="20"/>
                <w:szCs w:val="20"/>
              </w:rPr>
              <w:t>hab</w:t>
            </w:r>
            <w:proofErr w:type="spellEnd"/>
            <w:r w:rsidRPr="003C240C">
              <w:rPr>
                <w:color w:val="181818"/>
                <w:sz w:val="20"/>
                <w:szCs w:val="20"/>
              </w:rPr>
              <w:t>/km2)</w:t>
            </w:r>
          </w:p>
        </w:tc>
        <w:tc>
          <w:tcPr>
            <w:tcW w:w="843" w:type="dxa"/>
            <w:gridSpan w:val="2"/>
          </w:tcPr>
          <w:p w14:paraId="037ABD48" w14:textId="77777777" w:rsidR="00622C91" w:rsidRPr="003C240C" w:rsidRDefault="00622C91" w:rsidP="001739DB">
            <w:pPr>
              <w:spacing w:before="120" w:after="120" w:line="240" w:lineRule="atLeast"/>
              <w:jc w:val="center"/>
              <w:rPr>
                <w:sz w:val="20"/>
                <w:szCs w:val="20"/>
              </w:rPr>
            </w:pPr>
          </w:p>
        </w:tc>
        <w:tc>
          <w:tcPr>
            <w:tcW w:w="826" w:type="dxa"/>
            <w:gridSpan w:val="2"/>
          </w:tcPr>
          <w:p w14:paraId="16BC1C12" w14:textId="77777777" w:rsidR="00622C91" w:rsidRPr="003C240C" w:rsidRDefault="00622C91" w:rsidP="001739DB">
            <w:pPr>
              <w:spacing w:before="120" w:after="120" w:line="240" w:lineRule="atLeast"/>
              <w:jc w:val="center"/>
              <w:rPr>
                <w:sz w:val="20"/>
                <w:szCs w:val="20"/>
              </w:rPr>
            </w:pPr>
          </w:p>
        </w:tc>
        <w:tc>
          <w:tcPr>
            <w:tcW w:w="2365" w:type="dxa"/>
            <w:gridSpan w:val="4"/>
          </w:tcPr>
          <w:p w14:paraId="582A297C" w14:textId="384196D1" w:rsidR="00622C91" w:rsidRPr="003C240C" w:rsidRDefault="00622C91" w:rsidP="00D8561E">
            <w:pPr>
              <w:spacing w:before="120" w:after="120" w:line="240" w:lineRule="atLeast"/>
              <w:jc w:val="center"/>
              <w:rPr>
                <w:b/>
                <w:bCs/>
                <w:sz w:val="20"/>
                <w:szCs w:val="20"/>
              </w:rPr>
            </w:pPr>
            <w:r w:rsidRPr="003C240C">
              <w:rPr>
                <w:b/>
                <w:bCs/>
                <w:color w:val="0070C0"/>
                <w:sz w:val="20"/>
                <w:szCs w:val="20"/>
              </w:rPr>
              <w:t>→→→+6,4</w:t>
            </w:r>
          </w:p>
        </w:tc>
        <w:tc>
          <w:tcPr>
            <w:tcW w:w="841" w:type="dxa"/>
            <w:gridSpan w:val="2"/>
            <w:tcBorders>
              <w:right w:val="single" w:sz="4" w:space="0" w:color="auto"/>
            </w:tcBorders>
          </w:tcPr>
          <w:p w14:paraId="326113F3" w14:textId="1EB43C51" w:rsidR="00622C91" w:rsidRPr="003C240C" w:rsidRDefault="00622C91" w:rsidP="001739DB">
            <w:pPr>
              <w:spacing w:before="120" w:after="120" w:line="240" w:lineRule="atLeast"/>
              <w:jc w:val="center"/>
              <w:rPr>
                <w:sz w:val="20"/>
                <w:szCs w:val="20"/>
              </w:rPr>
            </w:pPr>
          </w:p>
        </w:tc>
      </w:tr>
      <w:tr w:rsidR="005D4A8D" w:rsidRPr="003C240C" w14:paraId="013AFDA3" w14:textId="77777777" w:rsidTr="00BF3897">
        <w:tc>
          <w:tcPr>
            <w:tcW w:w="3629" w:type="dxa"/>
            <w:gridSpan w:val="2"/>
            <w:tcBorders>
              <w:left w:val="single" w:sz="4" w:space="0" w:color="auto"/>
            </w:tcBorders>
          </w:tcPr>
          <w:p w14:paraId="31B5966D" w14:textId="77777777" w:rsidR="005D4A8D" w:rsidRPr="003C240C" w:rsidRDefault="005D4A8D" w:rsidP="001739DB">
            <w:pPr>
              <w:spacing w:before="120" w:after="120" w:line="240" w:lineRule="atLeast"/>
              <w:rPr>
                <w:sz w:val="20"/>
                <w:szCs w:val="20"/>
              </w:rPr>
            </w:pPr>
            <w:r w:rsidRPr="003C240C">
              <w:rPr>
                <w:color w:val="181818"/>
                <w:sz w:val="20"/>
                <w:szCs w:val="20"/>
              </w:rPr>
              <w:t xml:space="preserve">Urbanizaciones (1.000-5.000 </w:t>
            </w:r>
            <w:proofErr w:type="spellStart"/>
            <w:r w:rsidRPr="003C240C">
              <w:rPr>
                <w:color w:val="181818"/>
                <w:sz w:val="20"/>
                <w:szCs w:val="20"/>
              </w:rPr>
              <w:t>hab</w:t>
            </w:r>
            <w:proofErr w:type="spellEnd"/>
            <w:r w:rsidRPr="003C240C">
              <w:rPr>
                <w:color w:val="181818"/>
                <w:sz w:val="20"/>
                <w:szCs w:val="20"/>
              </w:rPr>
              <w:t>/km2)</w:t>
            </w:r>
          </w:p>
        </w:tc>
        <w:tc>
          <w:tcPr>
            <w:tcW w:w="843" w:type="dxa"/>
            <w:gridSpan w:val="2"/>
          </w:tcPr>
          <w:p w14:paraId="187E7C32" w14:textId="77777777" w:rsidR="005D4A8D" w:rsidRPr="003C240C" w:rsidRDefault="005D4A8D" w:rsidP="001739DB">
            <w:pPr>
              <w:spacing w:before="120" w:after="120" w:line="240" w:lineRule="atLeast"/>
              <w:jc w:val="center"/>
              <w:rPr>
                <w:sz w:val="20"/>
                <w:szCs w:val="20"/>
              </w:rPr>
            </w:pPr>
          </w:p>
        </w:tc>
        <w:tc>
          <w:tcPr>
            <w:tcW w:w="826" w:type="dxa"/>
            <w:gridSpan w:val="2"/>
          </w:tcPr>
          <w:p w14:paraId="476F364C" w14:textId="77777777" w:rsidR="005D4A8D" w:rsidRPr="003C240C" w:rsidRDefault="005D4A8D" w:rsidP="001739DB">
            <w:pPr>
              <w:spacing w:before="120" w:after="120" w:line="240" w:lineRule="atLeast"/>
              <w:jc w:val="center"/>
              <w:rPr>
                <w:sz w:val="20"/>
                <w:szCs w:val="20"/>
              </w:rPr>
            </w:pPr>
          </w:p>
        </w:tc>
        <w:tc>
          <w:tcPr>
            <w:tcW w:w="1179" w:type="dxa"/>
            <w:gridSpan w:val="2"/>
          </w:tcPr>
          <w:p w14:paraId="1082DAED" w14:textId="77777777" w:rsidR="005D4A8D" w:rsidRPr="003C240C" w:rsidRDefault="005D4A8D" w:rsidP="001739DB">
            <w:pPr>
              <w:spacing w:before="120" w:after="120" w:line="240" w:lineRule="atLeast"/>
              <w:jc w:val="center"/>
              <w:rPr>
                <w:sz w:val="20"/>
                <w:szCs w:val="20"/>
              </w:rPr>
            </w:pPr>
          </w:p>
        </w:tc>
        <w:tc>
          <w:tcPr>
            <w:tcW w:w="1186" w:type="dxa"/>
            <w:gridSpan w:val="2"/>
          </w:tcPr>
          <w:p w14:paraId="07157D5C" w14:textId="35A08448" w:rsidR="005D4A8D" w:rsidRPr="003C240C" w:rsidRDefault="008257D5" w:rsidP="001739DB">
            <w:pPr>
              <w:spacing w:before="120" w:after="120" w:line="240" w:lineRule="atLeast"/>
              <w:jc w:val="center"/>
              <w:rPr>
                <w:b/>
                <w:bCs/>
                <w:sz w:val="20"/>
                <w:szCs w:val="20"/>
              </w:rPr>
            </w:pPr>
            <w:r w:rsidRPr="003C240C">
              <w:rPr>
                <w:b/>
                <w:bCs/>
                <w:color w:val="0070C0"/>
                <w:sz w:val="20"/>
                <w:szCs w:val="20"/>
              </w:rPr>
              <w:t>→→→+6,5</w:t>
            </w:r>
          </w:p>
        </w:tc>
        <w:tc>
          <w:tcPr>
            <w:tcW w:w="841" w:type="dxa"/>
            <w:gridSpan w:val="2"/>
            <w:tcBorders>
              <w:right w:val="single" w:sz="4" w:space="0" w:color="auto"/>
            </w:tcBorders>
          </w:tcPr>
          <w:p w14:paraId="492DE870" w14:textId="08CF6C68" w:rsidR="005D4A8D" w:rsidRPr="003C240C" w:rsidRDefault="005D4A8D" w:rsidP="001739DB">
            <w:pPr>
              <w:spacing w:before="120" w:after="120" w:line="240" w:lineRule="atLeast"/>
              <w:jc w:val="center"/>
              <w:rPr>
                <w:sz w:val="20"/>
                <w:szCs w:val="20"/>
              </w:rPr>
            </w:pPr>
          </w:p>
        </w:tc>
      </w:tr>
      <w:tr w:rsidR="00005481" w:rsidRPr="003C240C" w14:paraId="2E186B39" w14:textId="77777777" w:rsidTr="00BF3897">
        <w:tc>
          <w:tcPr>
            <w:tcW w:w="3629" w:type="dxa"/>
            <w:gridSpan w:val="2"/>
            <w:tcBorders>
              <w:left w:val="single" w:sz="4" w:space="0" w:color="auto"/>
              <w:bottom w:val="single" w:sz="4" w:space="0" w:color="auto"/>
            </w:tcBorders>
          </w:tcPr>
          <w:p w14:paraId="4F210DBC" w14:textId="77777777" w:rsidR="00005481" w:rsidRPr="003C240C" w:rsidRDefault="00005481" w:rsidP="00EA12A3">
            <w:pPr>
              <w:spacing w:before="120" w:after="120" w:line="240" w:lineRule="atLeast"/>
              <w:rPr>
                <w:sz w:val="20"/>
                <w:szCs w:val="20"/>
              </w:rPr>
            </w:pPr>
            <w:r w:rsidRPr="003C240C">
              <w:rPr>
                <w:color w:val="181818"/>
                <w:sz w:val="20"/>
                <w:szCs w:val="20"/>
              </w:rPr>
              <w:t xml:space="preserve">Zonas rurales (&lt;1.000 </w:t>
            </w:r>
            <w:proofErr w:type="spellStart"/>
            <w:r w:rsidRPr="003C240C">
              <w:rPr>
                <w:color w:val="181818"/>
                <w:sz w:val="20"/>
                <w:szCs w:val="20"/>
              </w:rPr>
              <w:t>hab</w:t>
            </w:r>
            <w:proofErr w:type="spellEnd"/>
            <w:r w:rsidRPr="003C240C">
              <w:rPr>
                <w:color w:val="181818"/>
                <w:sz w:val="20"/>
                <w:szCs w:val="20"/>
              </w:rPr>
              <w:t>/km2)</w:t>
            </w:r>
          </w:p>
        </w:tc>
        <w:tc>
          <w:tcPr>
            <w:tcW w:w="843" w:type="dxa"/>
            <w:gridSpan w:val="2"/>
            <w:tcBorders>
              <w:bottom w:val="single" w:sz="4" w:space="0" w:color="auto"/>
            </w:tcBorders>
          </w:tcPr>
          <w:p w14:paraId="6B6095E6" w14:textId="77777777" w:rsidR="00005481" w:rsidRPr="003C240C" w:rsidRDefault="00005481" w:rsidP="00EA12A3">
            <w:pPr>
              <w:spacing w:before="120" w:after="120" w:line="240" w:lineRule="atLeast"/>
              <w:jc w:val="center"/>
              <w:rPr>
                <w:color w:val="FFFFFF"/>
                <w:sz w:val="20"/>
                <w:szCs w:val="20"/>
                <w:shd w:val="clear" w:color="auto" w:fill="2166AC"/>
              </w:rPr>
            </w:pPr>
          </w:p>
        </w:tc>
        <w:tc>
          <w:tcPr>
            <w:tcW w:w="826" w:type="dxa"/>
            <w:gridSpan w:val="2"/>
            <w:tcBorders>
              <w:bottom w:val="single" w:sz="4" w:space="0" w:color="auto"/>
            </w:tcBorders>
          </w:tcPr>
          <w:p w14:paraId="73637936" w14:textId="77777777" w:rsidR="00005481" w:rsidRPr="003C240C" w:rsidRDefault="00005481" w:rsidP="00EA12A3">
            <w:pPr>
              <w:spacing w:before="120" w:after="120" w:line="240" w:lineRule="atLeast"/>
              <w:jc w:val="center"/>
              <w:rPr>
                <w:color w:val="FFFFFF"/>
                <w:sz w:val="20"/>
                <w:szCs w:val="20"/>
                <w:shd w:val="clear" w:color="auto" w:fill="2166AC"/>
              </w:rPr>
            </w:pPr>
          </w:p>
        </w:tc>
        <w:tc>
          <w:tcPr>
            <w:tcW w:w="1179" w:type="dxa"/>
            <w:gridSpan w:val="2"/>
            <w:tcBorders>
              <w:bottom w:val="single" w:sz="4" w:space="0" w:color="auto"/>
            </w:tcBorders>
          </w:tcPr>
          <w:p w14:paraId="4A2DF2BF" w14:textId="77777777" w:rsidR="00005481" w:rsidRPr="003C240C" w:rsidRDefault="00005481" w:rsidP="00EA12A3">
            <w:pPr>
              <w:spacing w:before="120" w:after="120" w:line="240" w:lineRule="atLeast"/>
              <w:jc w:val="center"/>
              <w:rPr>
                <w:color w:val="FFFFFF"/>
                <w:sz w:val="20"/>
                <w:szCs w:val="20"/>
                <w:shd w:val="clear" w:color="auto" w:fill="2166AC"/>
              </w:rPr>
            </w:pPr>
          </w:p>
        </w:tc>
        <w:tc>
          <w:tcPr>
            <w:tcW w:w="2027" w:type="dxa"/>
            <w:gridSpan w:val="4"/>
            <w:tcBorders>
              <w:bottom w:val="single" w:sz="4" w:space="0" w:color="auto"/>
              <w:right w:val="single" w:sz="4" w:space="0" w:color="auto"/>
            </w:tcBorders>
          </w:tcPr>
          <w:p w14:paraId="4DD63768" w14:textId="261A3D55" w:rsidR="00005481" w:rsidRPr="003C240C" w:rsidRDefault="00005481" w:rsidP="00EA12A3">
            <w:pPr>
              <w:spacing w:before="120" w:after="120" w:line="240" w:lineRule="atLeast"/>
              <w:jc w:val="center"/>
              <w:rPr>
                <w:color w:val="FFFFFF"/>
                <w:sz w:val="20"/>
                <w:szCs w:val="20"/>
                <w:shd w:val="clear" w:color="auto" w:fill="2166AC"/>
              </w:rPr>
            </w:pPr>
            <w:r w:rsidRPr="003C240C">
              <w:rPr>
                <w:b/>
                <w:bCs/>
                <w:color w:val="0070C0"/>
                <w:sz w:val="20"/>
                <w:szCs w:val="20"/>
              </w:rPr>
              <w:t>→→→+7,3</w:t>
            </w:r>
          </w:p>
        </w:tc>
      </w:tr>
      <w:tr w:rsidR="00EA12A3" w:rsidRPr="003C240C" w14:paraId="275C6950" w14:textId="77777777" w:rsidTr="00BF3897">
        <w:tc>
          <w:tcPr>
            <w:tcW w:w="3298" w:type="dxa"/>
            <w:tcBorders>
              <w:top w:val="single" w:sz="4" w:space="0" w:color="auto"/>
            </w:tcBorders>
          </w:tcPr>
          <w:p w14:paraId="2EC1D882" w14:textId="77777777" w:rsidR="00EA12A3" w:rsidRPr="003C240C" w:rsidRDefault="00EA12A3" w:rsidP="00EA12A3">
            <w:pPr>
              <w:spacing w:before="120" w:after="120" w:line="240" w:lineRule="atLeast"/>
              <w:jc w:val="center"/>
              <w:rPr>
                <w:sz w:val="20"/>
                <w:szCs w:val="20"/>
              </w:rPr>
            </w:pPr>
          </w:p>
        </w:tc>
        <w:tc>
          <w:tcPr>
            <w:tcW w:w="782" w:type="dxa"/>
            <w:gridSpan w:val="2"/>
            <w:tcBorders>
              <w:top w:val="single" w:sz="4" w:space="0" w:color="auto"/>
            </w:tcBorders>
          </w:tcPr>
          <w:p w14:paraId="5D9BB310" w14:textId="77777777" w:rsidR="00EA12A3" w:rsidRPr="003C240C" w:rsidRDefault="00EA12A3" w:rsidP="00EA12A3">
            <w:pPr>
              <w:spacing w:before="120" w:after="120" w:line="240" w:lineRule="atLeast"/>
              <w:jc w:val="center"/>
              <w:rPr>
                <w:sz w:val="20"/>
                <w:szCs w:val="20"/>
              </w:rPr>
            </w:pPr>
            <w:r w:rsidRPr="003C240C">
              <w:rPr>
                <w:sz w:val="20"/>
                <w:szCs w:val="20"/>
              </w:rPr>
              <w:t>30</w:t>
            </w:r>
          </w:p>
        </w:tc>
        <w:tc>
          <w:tcPr>
            <w:tcW w:w="905" w:type="dxa"/>
            <w:gridSpan w:val="2"/>
            <w:tcBorders>
              <w:top w:val="single" w:sz="4" w:space="0" w:color="auto"/>
            </w:tcBorders>
          </w:tcPr>
          <w:p w14:paraId="393163B9" w14:textId="77777777" w:rsidR="00EA12A3" w:rsidRPr="003C240C" w:rsidRDefault="00EA12A3" w:rsidP="00EA12A3">
            <w:pPr>
              <w:spacing w:before="120" w:after="120" w:line="240" w:lineRule="atLeast"/>
              <w:jc w:val="center"/>
              <w:rPr>
                <w:sz w:val="20"/>
                <w:szCs w:val="20"/>
              </w:rPr>
            </w:pPr>
            <w:r w:rsidRPr="003C240C">
              <w:rPr>
                <w:sz w:val="20"/>
                <w:szCs w:val="20"/>
              </w:rPr>
              <w:t>40</w:t>
            </w:r>
          </w:p>
        </w:tc>
        <w:tc>
          <w:tcPr>
            <w:tcW w:w="768" w:type="dxa"/>
            <w:gridSpan w:val="2"/>
            <w:tcBorders>
              <w:top w:val="single" w:sz="4" w:space="0" w:color="auto"/>
            </w:tcBorders>
          </w:tcPr>
          <w:p w14:paraId="36CB942A" w14:textId="77777777" w:rsidR="00EA12A3" w:rsidRPr="003C240C" w:rsidRDefault="00EA12A3" w:rsidP="00EA12A3">
            <w:pPr>
              <w:spacing w:before="120" w:after="120" w:line="240" w:lineRule="atLeast"/>
              <w:jc w:val="center"/>
              <w:rPr>
                <w:sz w:val="20"/>
                <w:szCs w:val="20"/>
              </w:rPr>
            </w:pPr>
            <w:r w:rsidRPr="003C240C">
              <w:rPr>
                <w:sz w:val="20"/>
                <w:szCs w:val="20"/>
              </w:rPr>
              <w:t>50</w:t>
            </w:r>
          </w:p>
        </w:tc>
        <w:tc>
          <w:tcPr>
            <w:tcW w:w="1303" w:type="dxa"/>
            <w:gridSpan w:val="2"/>
            <w:tcBorders>
              <w:top w:val="single" w:sz="4" w:space="0" w:color="auto"/>
            </w:tcBorders>
          </w:tcPr>
          <w:p w14:paraId="3AFFCE93" w14:textId="77777777" w:rsidR="00EA12A3" w:rsidRPr="003C240C" w:rsidRDefault="00EA12A3" w:rsidP="00EA12A3">
            <w:pPr>
              <w:spacing w:before="120" w:after="120" w:line="240" w:lineRule="atLeast"/>
              <w:jc w:val="center"/>
              <w:rPr>
                <w:sz w:val="20"/>
                <w:szCs w:val="20"/>
              </w:rPr>
            </w:pPr>
            <w:r w:rsidRPr="003C240C">
              <w:rPr>
                <w:sz w:val="20"/>
                <w:szCs w:val="20"/>
              </w:rPr>
              <w:t>60</w:t>
            </w:r>
          </w:p>
        </w:tc>
        <w:tc>
          <w:tcPr>
            <w:tcW w:w="902" w:type="dxa"/>
            <w:gridSpan w:val="2"/>
            <w:tcBorders>
              <w:top w:val="single" w:sz="4" w:space="0" w:color="auto"/>
            </w:tcBorders>
          </w:tcPr>
          <w:p w14:paraId="02A4A38A" w14:textId="77777777" w:rsidR="00EA12A3" w:rsidRPr="003C240C" w:rsidRDefault="00EA12A3" w:rsidP="00EA12A3">
            <w:pPr>
              <w:spacing w:before="120" w:after="120" w:line="240" w:lineRule="atLeast"/>
              <w:jc w:val="center"/>
              <w:rPr>
                <w:sz w:val="20"/>
                <w:szCs w:val="20"/>
              </w:rPr>
            </w:pPr>
            <w:r w:rsidRPr="003C240C">
              <w:rPr>
                <w:sz w:val="20"/>
                <w:szCs w:val="20"/>
              </w:rPr>
              <w:t>70</w:t>
            </w:r>
          </w:p>
        </w:tc>
        <w:tc>
          <w:tcPr>
            <w:tcW w:w="546" w:type="dxa"/>
            <w:tcBorders>
              <w:top w:val="single" w:sz="4" w:space="0" w:color="auto"/>
            </w:tcBorders>
          </w:tcPr>
          <w:p w14:paraId="01229936" w14:textId="77777777" w:rsidR="00EA12A3" w:rsidRPr="003C240C" w:rsidRDefault="00EA12A3" w:rsidP="00EA12A3">
            <w:pPr>
              <w:spacing w:before="120" w:after="120" w:line="240" w:lineRule="atLeast"/>
              <w:jc w:val="center"/>
              <w:rPr>
                <w:sz w:val="20"/>
                <w:szCs w:val="20"/>
              </w:rPr>
            </w:pPr>
            <w:r w:rsidRPr="003C240C">
              <w:rPr>
                <w:sz w:val="20"/>
                <w:szCs w:val="20"/>
              </w:rPr>
              <w:t>80</w:t>
            </w:r>
          </w:p>
        </w:tc>
      </w:tr>
    </w:tbl>
    <w:p w14:paraId="305E5A7A" w14:textId="77777777" w:rsidR="00D42D49" w:rsidRDefault="00D42D49" w:rsidP="000238B9">
      <w:pPr>
        <w:spacing w:before="120" w:after="120" w:line="240" w:lineRule="atLeast"/>
        <w:jc w:val="both"/>
        <w:rPr>
          <w:b/>
          <w:bCs/>
          <w:color w:val="181818"/>
          <w:sz w:val="20"/>
          <w:szCs w:val="20"/>
        </w:rPr>
      </w:pPr>
    </w:p>
    <w:p w14:paraId="197CD710" w14:textId="77777777" w:rsidR="00D42D49" w:rsidRDefault="00D42D49" w:rsidP="000238B9">
      <w:pPr>
        <w:spacing w:before="120" w:after="120" w:line="240" w:lineRule="atLeast"/>
        <w:jc w:val="both"/>
        <w:rPr>
          <w:b/>
          <w:bCs/>
          <w:color w:val="181818"/>
          <w:sz w:val="20"/>
          <w:szCs w:val="20"/>
        </w:rPr>
      </w:pPr>
    </w:p>
    <w:p w14:paraId="34C75A3A" w14:textId="77777777" w:rsidR="00D42D49" w:rsidRDefault="00D42D49" w:rsidP="000238B9">
      <w:pPr>
        <w:spacing w:before="120" w:after="120" w:line="240" w:lineRule="atLeast"/>
        <w:jc w:val="both"/>
        <w:rPr>
          <w:b/>
          <w:bCs/>
          <w:color w:val="181818"/>
          <w:sz w:val="20"/>
          <w:szCs w:val="20"/>
        </w:rPr>
      </w:pPr>
    </w:p>
    <w:p w14:paraId="46504CD7" w14:textId="77777777" w:rsidR="00CD64B4" w:rsidRDefault="00CD64B4" w:rsidP="000238B9">
      <w:pPr>
        <w:spacing w:before="120" w:after="120" w:line="240" w:lineRule="atLeast"/>
        <w:jc w:val="both"/>
        <w:rPr>
          <w:b/>
          <w:bCs/>
          <w:color w:val="181818"/>
          <w:sz w:val="20"/>
          <w:szCs w:val="20"/>
        </w:rPr>
      </w:pPr>
    </w:p>
    <w:p w14:paraId="79D62665" w14:textId="6304B2E8" w:rsidR="000238B9" w:rsidRPr="00554E91" w:rsidRDefault="000238B9" w:rsidP="000238B9">
      <w:pPr>
        <w:spacing w:before="120" w:after="120" w:line="240" w:lineRule="atLeast"/>
        <w:jc w:val="both"/>
        <w:rPr>
          <w:sz w:val="20"/>
          <w:szCs w:val="20"/>
        </w:rPr>
      </w:pPr>
      <w:r>
        <w:rPr>
          <w:b/>
          <w:bCs/>
          <w:color w:val="181818"/>
          <w:sz w:val="20"/>
          <w:szCs w:val="20"/>
        </w:rPr>
        <w:lastRenderedPageBreak/>
        <w:t>Ingresos por hogar</w:t>
      </w:r>
    </w:p>
    <w:tbl>
      <w:tblPr>
        <w:tblStyle w:val="Tablaconcuadrcula"/>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493"/>
        <w:gridCol w:w="345"/>
        <w:gridCol w:w="534"/>
        <w:gridCol w:w="447"/>
        <w:gridCol w:w="433"/>
        <w:gridCol w:w="267"/>
        <w:gridCol w:w="612"/>
        <w:gridCol w:w="368"/>
        <w:gridCol w:w="512"/>
        <w:gridCol w:w="314"/>
        <w:gridCol w:w="566"/>
      </w:tblGrid>
      <w:tr w:rsidR="00A31B36" w:rsidRPr="003C240C" w14:paraId="00CDEF5A" w14:textId="77777777" w:rsidTr="00BF3897">
        <w:trPr>
          <w:trHeight w:val="376"/>
        </w:trPr>
        <w:tc>
          <w:tcPr>
            <w:tcW w:w="4106" w:type="dxa"/>
            <w:gridSpan w:val="2"/>
            <w:tcBorders>
              <w:top w:val="single" w:sz="4" w:space="0" w:color="auto"/>
              <w:left w:val="single" w:sz="4" w:space="0" w:color="auto"/>
            </w:tcBorders>
          </w:tcPr>
          <w:p w14:paraId="278BF5D7" w14:textId="77777777" w:rsidR="00A31B36" w:rsidRPr="003C240C" w:rsidRDefault="00A31B36" w:rsidP="001739DB">
            <w:pPr>
              <w:spacing w:before="120" w:after="120" w:line="240" w:lineRule="atLeast"/>
              <w:rPr>
                <w:sz w:val="20"/>
                <w:szCs w:val="20"/>
              </w:rPr>
            </w:pPr>
            <w:r w:rsidRPr="003C240C">
              <w:rPr>
                <w:color w:val="181818"/>
                <w:sz w:val="20"/>
                <w:szCs w:val="20"/>
              </w:rPr>
              <w:t>10% más pobre</w:t>
            </w:r>
          </w:p>
        </w:tc>
        <w:tc>
          <w:tcPr>
            <w:tcW w:w="1759" w:type="dxa"/>
            <w:gridSpan w:val="4"/>
            <w:tcBorders>
              <w:top w:val="single" w:sz="4" w:space="0" w:color="auto"/>
            </w:tcBorders>
          </w:tcPr>
          <w:p w14:paraId="5CD967BA" w14:textId="3B7453F5" w:rsidR="00A31B36" w:rsidRPr="003C240C" w:rsidRDefault="00A31B36" w:rsidP="00A31B36">
            <w:pPr>
              <w:spacing w:before="120" w:after="120" w:line="240" w:lineRule="atLeast"/>
              <w:rPr>
                <w:b/>
                <w:bCs/>
                <w:sz w:val="20"/>
                <w:szCs w:val="20"/>
              </w:rPr>
            </w:pPr>
            <w:r w:rsidRPr="003C240C">
              <w:rPr>
                <w:b/>
                <w:bCs/>
                <w:color w:val="0070C0"/>
                <w:sz w:val="20"/>
                <w:szCs w:val="20"/>
              </w:rPr>
              <w:t>→→→+</w:t>
            </w:r>
            <w:r w:rsidR="00164D87" w:rsidRPr="003C240C">
              <w:rPr>
                <w:b/>
                <w:bCs/>
                <w:color w:val="0070C0"/>
                <w:sz w:val="20"/>
                <w:szCs w:val="20"/>
              </w:rPr>
              <w:t>8</w:t>
            </w:r>
          </w:p>
        </w:tc>
        <w:tc>
          <w:tcPr>
            <w:tcW w:w="879" w:type="dxa"/>
            <w:gridSpan w:val="2"/>
            <w:tcBorders>
              <w:top w:val="single" w:sz="4" w:space="0" w:color="auto"/>
            </w:tcBorders>
          </w:tcPr>
          <w:p w14:paraId="1B6D240A" w14:textId="77777777" w:rsidR="00A31B36" w:rsidRPr="003C240C" w:rsidRDefault="00A31B36" w:rsidP="001739DB">
            <w:pPr>
              <w:spacing w:before="120" w:after="120" w:line="240" w:lineRule="atLeast"/>
              <w:jc w:val="center"/>
              <w:rPr>
                <w:sz w:val="20"/>
                <w:szCs w:val="20"/>
              </w:rPr>
            </w:pPr>
          </w:p>
        </w:tc>
        <w:tc>
          <w:tcPr>
            <w:tcW w:w="880" w:type="dxa"/>
            <w:gridSpan w:val="2"/>
            <w:tcBorders>
              <w:top w:val="single" w:sz="4" w:space="0" w:color="auto"/>
            </w:tcBorders>
          </w:tcPr>
          <w:p w14:paraId="450C4277" w14:textId="77777777" w:rsidR="00A31B36" w:rsidRPr="003C240C" w:rsidRDefault="00A31B36" w:rsidP="001739DB">
            <w:pPr>
              <w:spacing w:before="120" w:after="120" w:line="240" w:lineRule="atLeast"/>
              <w:jc w:val="center"/>
              <w:rPr>
                <w:sz w:val="20"/>
                <w:szCs w:val="20"/>
              </w:rPr>
            </w:pPr>
          </w:p>
        </w:tc>
        <w:tc>
          <w:tcPr>
            <w:tcW w:w="880" w:type="dxa"/>
            <w:gridSpan w:val="2"/>
            <w:tcBorders>
              <w:top w:val="single" w:sz="4" w:space="0" w:color="auto"/>
              <w:right w:val="single" w:sz="4" w:space="0" w:color="auto"/>
            </w:tcBorders>
          </w:tcPr>
          <w:p w14:paraId="5592EE54" w14:textId="7F316A72" w:rsidR="00A31B36" w:rsidRPr="003C240C" w:rsidRDefault="00A31B36" w:rsidP="001739DB">
            <w:pPr>
              <w:spacing w:before="120" w:after="120" w:line="240" w:lineRule="atLeast"/>
              <w:jc w:val="center"/>
              <w:rPr>
                <w:sz w:val="20"/>
                <w:szCs w:val="20"/>
              </w:rPr>
            </w:pPr>
          </w:p>
        </w:tc>
      </w:tr>
      <w:tr w:rsidR="00164D87" w:rsidRPr="003C240C" w14:paraId="3E1E7C3A" w14:textId="77777777" w:rsidTr="00BF3897">
        <w:tc>
          <w:tcPr>
            <w:tcW w:w="4106" w:type="dxa"/>
            <w:gridSpan w:val="2"/>
            <w:tcBorders>
              <w:left w:val="single" w:sz="4" w:space="0" w:color="auto"/>
            </w:tcBorders>
          </w:tcPr>
          <w:p w14:paraId="7763F335" w14:textId="77777777" w:rsidR="00164D87" w:rsidRPr="003C240C" w:rsidRDefault="00164D87" w:rsidP="001739DB">
            <w:pPr>
              <w:spacing w:before="120" w:after="120" w:line="240" w:lineRule="atLeast"/>
              <w:rPr>
                <w:sz w:val="20"/>
                <w:szCs w:val="20"/>
              </w:rPr>
            </w:pPr>
            <w:r w:rsidRPr="003C240C">
              <w:rPr>
                <w:color w:val="181818"/>
                <w:sz w:val="20"/>
                <w:szCs w:val="20"/>
              </w:rPr>
              <w:t>10-20% más pobre</w:t>
            </w:r>
          </w:p>
        </w:tc>
        <w:tc>
          <w:tcPr>
            <w:tcW w:w="1759" w:type="dxa"/>
            <w:gridSpan w:val="4"/>
          </w:tcPr>
          <w:p w14:paraId="35B85DB2" w14:textId="78C5B511" w:rsidR="00164D87" w:rsidRPr="003C240C" w:rsidRDefault="00170BF2" w:rsidP="00E6499C">
            <w:pPr>
              <w:spacing w:before="120" w:after="120" w:line="240" w:lineRule="atLeast"/>
              <w:jc w:val="center"/>
              <w:rPr>
                <w:b/>
                <w:bCs/>
                <w:sz w:val="20"/>
                <w:szCs w:val="20"/>
              </w:rPr>
            </w:pPr>
            <w:r w:rsidRPr="003C240C">
              <w:rPr>
                <w:b/>
                <w:bCs/>
                <w:color w:val="0070C0"/>
                <w:sz w:val="20"/>
                <w:szCs w:val="20"/>
              </w:rPr>
              <w:t>→→</w:t>
            </w:r>
            <w:r w:rsidR="00DA2642" w:rsidRPr="003C240C">
              <w:rPr>
                <w:b/>
                <w:bCs/>
                <w:color w:val="0070C0"/>
                <w:sz w:val="20"/>
                <w:szCs w:val="20"/>
              </w:rPr>
              <w:t>→</w:t>
            </w:r>
            <w:r w:rsidR="00164D87" w:rsidRPr="003C240C">
              <w:rPr>
                <w:b/>
                <w:bCs/>
                <w:color w:val="0070C0"/>
                <w:sz w:val="20"/>
                <w:szCs w:val="20"/>
              </w:rPr>
              <w:t>+7,9</w:t>
            </w:r>
          </w:p>
        </w:tc>
        <w:tc>
          <w:tcPr>
            <w:tcW w:w="879" w:type="dxa"/>
            <w:gridSpan w:val="2"/>
          </w:tcPr>
          <w:p w14:paraId="7CEF4FF3" w14:textId="77777777" w:rsidR="00164D87" w:rsidRPr="003C240C" w:rsidRDefault="00164D87" w:rsidP="001739DB">
            <w:pPr>
              <w:spacing w:before="120" w:after="120" w:line="240" w:lineRule="atLeast"/>
              <w:jc w:val="center"/>
              <w:rPr>
                <w:sz w:val="20"/>
                <w:szCs w:val="20"/>
              </w:rPr>
            </w:pPr>
          </w:p>
        </w:tc>
        <w:tc>
          <w:tcPr>
            <w:tcW w:w="880" w:type="dxa"/>
            <w:gridSpan w:val="2"/>
          </w:tcPr>
          <w:p w14:paraId="03DB18C3" w14:textId="77777777" w:rsidR="00164D87" w:rsidRPr="003C240C" w:rsidRDefault="00164D87" w:rsidP="001739DB">
            <w:pPr>
              <w:spacing w:before="120" w:after="120" w:line="240" w:lineRule="atLeast"/>
              <w:jc w:val="center"/>
              <w:rPr>
                <w:sz w:val="20"/>
                <w:szCs w:val="20"/>
              </w:rPr>
            </w:pPr>
          </w:p>
        </w:tc>
        <w:tc>
          <w:tcPr>
            <w:tcW w:w="880" w:type="dxa"/>
            <w:gridSpan w:val="2"/>
            <w:tcBorders>
              <w:right w:val="single" w:sz="4" w:space="0" w:color="auto"/>
            </w:tcBorders>
          </w:tcPr>
          <w:p w14:paraId="62F07752" w14:textId="211F429E" w:rsidR="00164D87" w:rsidRPr="003C240C" w:rsidRDefault="00164D87" w:rsidP="001739DB">
            <w:pPr>
              <w:spacing w:before="120" w:after="120" w:line="240" w:lineRule="atLeast"/>
              <w:jc w:val="center"/>
              <w:rPr>
                <w:sz w:val="20"/>
                <w:szCs w:val="20"/>
              </w:rPr>
            </w:pPr>
          </w:p>
        </w:tc>
      </w:tr>
      <w:tr w:rsidR="00D8561E" w:rsidRPr="003C240C" w14:paraId="05FEA5F9" w14:textId="77777777" w:rsidTr="00BF3897">
        <w:tc>
          <w:tcPr>
            <w:tcW w:w="4106" w:type="dxa"/>
            <w:gridSpan w:val="2"/>
            <w:tcBorders>
              <w:left w:val="single" w:sz="4" w:space="0" w:color="auto"/>
            </w:tcBorders>
          </w:tcPr>
          <w:p w14:paraId="32908514" w14:textId="77777777" w:rsidR="00D8561E" w:rsidRPr="003C240C" w:rsidRDefault="00D8561E" w:rsidP="001739DB">
            <w:pPr>
              <w:spacing w:before="120" w:after="120" w:line="240" w:lineRule="atLeast"/>
              <w:rPr>
                <w:sz w:val="20"/>
                <w:szCs w:val="20"/>
              </w:rPr>
            </w:pPr>
            <w:r w:rsidRPr="003C240C">
              <w:rPr>
                <w:color w:val="181818"/>
                <w:sz w:val="20"/>
                <w:szCs w:val="20"/>
              </w:rPr>
              <w:t>20-30% más pobre</w:t>
            </w:r>
          </w:p>
        </w:tc>
        <w:tc>
          <w:tcPr>
            <w:tcW w:w="879" w:type="dxa"/>
            <w:gridSpan w:val="2"/>
          </w:tcPr>
          <w:p w14:paraId="6A932D5A" w14:textId="77777777" w:rsidR="00D8561E" w:rsidRPr="003C240C" w:rsidRDefault="00D8561E" w:rsidP="001739DB">
            <w:pPr>
              <w:spacing w:before="120" w:after="120" w:line="240" w:lineRule="atLeast"/>
              <w:jc w:val="center"/>
              <w:rPr>
                <w:sz w:val="20"/>
                <w:szCs w:val="20"/>
              </w:rPr>
            </w:pPr>
          </w:p>
        </w:tc>
        <w:tc>
          <w:tcPr>
            <w:tcW w:w="1759" w:type="dxa"/>
            <w:gridSpan w:val="4"/>
          </w:tcPr>
          <w:p w14:paraId="4A2BD3AB" w14:textId="342B8516" w:rsidR="00D8561E" w:rsidRPr="003C240C" w:rsidRDefault="00D8561E" w:rsidP="00D8561E">
            <w:pPr>
              <w:spacing w:before="120" w:after="120" w:line="240" w:lineRule="atLeast"/>
              <w:rPr>
                <w:b/>
                <w:bCs/>
                <w:sz w:val="20"/>
                <w:szCs w:val="20"/>
              </w:rPr>
            </w:pPr>
            <w:r w:rsidRPr="003C240C">
              <w:rPr>
                <w:b/>
                <w:bCs/>
                <w:color w:val="0070C0"/>
                <w:sz w:val="20"/>
                <w:szCs w:val="20"/>
              </w:rPr>
              <w:t>→→→+7,9</w:t>
            </w:r>
          </w:p>
        </w:tc>
        <w:tc>
          <w:tcPr>
            <w:tcW w:w="880" w:type="dxa"/>
            <w:gridSpan w:val="2"/>
          </w:tcPr>
          <w:p w14:paraId="0E641A72" w14:textId="77777777" w:rsidR="00D8561E" w:rsidRPr="003C240C" w:rsidRDefault="00D8561E" w:rsidP="001739DB">
            <w:pPr>
              <w:spacing w:before="120" w:after="120" w:line="240" w:lineRule="atLeast"/>
              <w:jc w:val="center"/>
              <w:rPr>
                <w:sz w:val="20"/>
                <w:szCs w:val="20"/>
              </w:rPr>
            </w:pPr>
          </w:p>
        </w:tc>
        <w:tc>
          <w:tcPr>
            <w:tcW w:w="880" w:type="dxa"/>
            <w:gridSpan w:val="2"/>
            <w:tcBorders>
              <w:right w:val="single" w:sz="4" w:space="0" w:color="auto"/>
            </w:tcBorders>
          </w:tcPr>
          <w:p w14:paraId="68259CD6" w14:textId="3690C2EF" w:rsidR="00D8561E" w:rsidRPr="003C240C" w:rsidRDefault="00D8561E" w:rsidP="001739DB">
            <w:pPr>
              <w:spacing w:before="120" w:after="120" w:line="240" w:lineRule="atLeast"/>
              <w:jc w:val="center"/>
              <w:rPr>
                <w:sz w:val="20"/>
                <w:szCs w:val="20"/>
              </w:rPr>
            </w:pPr>
          </w:p>
        </w:tc>
      </w:tr>
      <w:tr w:rsidR="007F4298" w:rsidRPr="003C240C" w14:paraId="21EC8931" w14:textId="77777777" w:rsidTr="00BF3897">
        <w:tc>
          <w:tcPr>
            <w:tcW w:w="4106" w:type="dxa"/>
            <w:gridSpan w:val="2"/>
            <w:tcBorders>
              <w:left w:val="single" w:sz="4" w:space="0" w:color="auto"/>
            </w:tcBorders>
          </w:tcPr>
          <w:p w14:paraId="1531E7F9" w14:textId="77777777" w:rsidR="007F4298" w:rsidRPr="003C240C" w:rsidRDefault="007F4298" w:rsidP="001739DB">
            <w:pPr>
              <w:spacing w:before="120" w:after="120" w:line="240" w:lineRule="atLeast"/>
              <w:rPr>
                <w:sz w:val="20"/>
                <w:szCs w:val="20"/>
              </w:rPr>
            </w:pPr>
            <w:r w:rsidRPr="003C240C">
              <w:rPr>
                <w:color w:val="181818"/>
                <w:sz w:val="20"/>
                <w:szCs w:val="20"/>
              </w:rPr>
              <w:t>30-40% más pobre</w:t>
            </w:r>
          </w:p>
        </w:tc>
        <w:tc>
          <w:tcPr>
            <w:tcW w:w="879" w:type="dxa"/>
            <w:gridSpan w:val="2"/>
          </w:tcPr>
          <w:p w14:paraId="73972C2F" w14:textId="77777777" w:rsidR="007F4298" w:rsidRPr="003C240C" w:rsidRDefault="007F4298" w:rsidP="001739DB">
            <w:pPr>
              <w:spacing w:before="120" w:after="120" w:line="240" w:lineRule="atLeast"/>
              <w:jc w:val="center"/>
              <w:rPr>
                <w:sz w:val="20"/>
                <w:szCs w:val="20"/>
              </w:rPr>
            </w:pPr>
          </w:p>
        </w:tc>
        <w:tc>
          <w:tcPr>
            <w:tcW w:w="1759" w:type="dxa"/>
            <w:gridSpan w:val="4"/>
          </w:tcPr>
          <w:p w14:paraId="17F6312B" w14:textId="2A9C5CE4" w:rsidR="007F4298" w:rsidRPr="003C240C" w:rsidRDefault="007F4298" w:rsidP="001739DB">
            <w:pPr>
              <w:spacing w:before="120" w:after="120" w:line="240" w:lineRule="atLeast"/>
              <w:jc w:val="center"/>
              <w:rPr>
                <w:b/>
                <w:bCs/>
                <w:sz w:val="20"/>
                <w:szCs w:val="20"/>
              </w:rPr>
            </w:pPr>
            <w:r w:rsidRPr="003C240C">
              <w:rPr>
                <w:b/>
                <w:bCs/>
                <w:color w:val="0070C0"/>
                <w:sz w:val="20"/>
                <w:szCs w:val="20"/>
              </w:rPr>
              <w:t>→→→+7,6</w:t>
            </w:r>
          </w:p>
        </w:tc>
        <w:tc>
          <w:tcPr>
            <w:tcW w:w="880" w:type="dxa"/>
            <w:gridSpan w:val="2"/>
          </w:tcPr>
          <w:p w14:paraId="5AC9079A" w14:textId="77777777" w:rsidR="007F4298" w:rsidRPr="003C240C" w:rsidRDefault="007F4298" w:rsidP="001739DB">
            <w:pPr>
              <w:spacing w:before="120" w:after="120" w:line="240" w:lineRule="atLeast"/>
              <w:jc w:val="center"/>
              <w:rPr>
                <w:sz w:val="20"/>
                <w:szCs w:val="20"/>
              </w:rPr>
            </w:pPr>
          </w:p>
        </w:tc>
        <w:tc>
          <w:tcPr>
            <w:tcW w:w="880" w:type="dxa"/>
            <w:gridSpan w:val="2"/>
            <w:tcBorders>
              <w:right w:val="single" w:sz="4" w:space="0" w:color="auto"/>
            </w:tcBorders>
          </w:tcPr>
          <w:p w14:paraId="3F9DC071" w14:textId="33F25AEE" w:rsidR="007F4298" w:rsidRPr="003C240C" w:rsidRDefault="007F4298" w:rsidP="001739DB">
            <w:pPr>
              <w:spacing w:before="120" w:after="120" w:line="240" w:lineRule="atLeast"/>
              <w:jc w:val="center"/>
              <w:rPr>
                <w:sz w:val="20"/>
                <w:szCs w:val="20"/>
              </w:rPr>
            </w:pPr>
          </w:p>
        </w:tc>
      </w:tr>
      <w:tr w:rsidR="007F4298" w:rsidRPr="003C240C" w14:paraId="06872A51" w14:textId="77777777" w:rsidTr="00BF3897">
        <w:tc>
          <w:tcPr>
            <w:tcW w:w="4106" w:type="dxa"/>
            <w:gridSpan w:val="2"/>
            <w:tcBorders>
              <w:left w:val="single" w:sz="4" w:space="0" w:color="auto"/>
            </w:tcBorders>
          </w:tcPr>
          <w:p w14:paraId="0A57E3FC" w14:textId="77777777" w:rsidR="007F4298" w:rsidRPr="003C240C" w:rsidRDefault="007F4298" w:rsidP="001739DB">
            <w:pPr>
              <w:spacing w:before="120" w:after="120" w:line="240" w:lineRule="atLeast"/>
              <w:rPr>
                <w:sz w:val="20"/>
                <w:szCs w:val="20"/>
              </w:rPr>
            </w:pPr>
            <w:r w:rsidRPr="003C240C">
              <w:rPr>
                <w:color w:val="181818"/>
                <w:sz w:val="20"/>
                <w:szCs w:val="20"/>
              </w:rPr>
              <w:t>Mediana más pobre</w:t>
            </w:r>
          </w:p>
        </w:tc>
        <w:tc>
          <w:tcPr>
            <w:tcW w:w="879" w:type="dxa"/>
            <w:gridSpan w:val="2"/>
          </w:tcPr>
          <w:p w14:paraId="1FE88294" w14:textId="77777777" w:rsidR="007F4298" w:rsidRPr="003C240C" w:rsidRDefault="007F4298" w:rsidP="001739DB">
            <w:pPr>
              <w:spacing w:before="120" w:after="120" w:line="240" w:lineRule="atLeast"/>
              <w:jc w:val="center"/>
              <w:rPr>
                <w:color w:val="FFFFFF"/>
                <w:sz w:val="20"/>
                <w:szCs w:val="20"/>
                <w:shd w:val="clear" w:color="auto" w:fill="2166AC"/>
              </w:rPr>
            </w:pPr>
          </w:p>
        </w:tc>
        <w:tc>
          <w:tcPr>
            <w:tcW w:w="1759" w:type="dxa"/>
            <w:gridSpan w:val="4"/>
          </w:tcPr>
          <w:p w14:paraId="5742B01C" w14:textId="2AB491B8" w:rsidR="007F4298" w:rsidRPr="003C240C" w:rsidRDefault="007F4298" w:rsidP="001739DB">
            <w:pPr>
              <w:spacing w:before="120" w:after="120" w:line="240" w:lineRule="atLeast"/>
              <w:jc w:val="center"/>
              <w:rPr>
                <w:b/>
                <w:bCs/>
                <w:color w:val="FFFFFF"/>
                <w:sz w:val="20"/>
                <w:szCs w:val="20"/>
                <w:shd w:val="clear" w:color="auto" w:fill="2166AC"/>
              </w:rPr>
            </w:pPr>
            <w:r w:rsidRPr="003C240C">
              <w:rPr>
                <w:b/>
                <w:bCs/>
                <w:color w:val="0070C0"/>
                <w:sz w:val="20"/>
                <w:szCs w:val="20"/>
              </w:rPr>
              <w:t>→→→+7,4</w:t>
            </w:r>
          </w:p>
        </w:tc>
        <w:tc>
          <w:tcPr>
            <w:tcW w:w="880" w:type="dxa"/>
            <w:gridSpan w:val="2"/>
          </w:tcPr>
          <w:p w14:paraId="346AFEB6" w14:textId="77777777" w:rsidR="007F4298" w:rsidRPr="003C240C" w:rsidRDefault="007F4298" w:rsidP="001739DB">
            <w:pPr>
              <w:spacing w:before="120" w:after="120" w:line="240" w:lineRule="atLeast"/>
              <w:jc w:val="center"/>
              <w:rPr>
                <w:color w:val="FFFFFF"/>
                <w:sz w:val="20"/>
                <w:szCs w:val="20"/>
                <w:shd w:val="clear" w:color="auto" w:fill="2166AC"/>
              </w:rPr>
            </w:pPr>
          </w:p>
        </w:tc>
        <w:tc>
          <w:tcPr>
            <w:tcW w:w="880" w:type="dxa"/>
            <w:gridSpan w:val="2"/>
            <w:tcBorders>
              <w:right w:val="single" w:sz="4" w:space="0" w:color="auto"/>
            </w:tcBorders>
          </w:tcPr>
          <w:p w14:paraId="5BDB48DD" w14:textId="48C09A33" w:rsidR="007F4298" w:rsidRPr="003C240C" w:rsidRDefault="007F4298" w:rsidP="001739DB">
            <w:pPr>
              <w:spacing w:before="120" w:after="120" w:line="240" w:lineRule="atLeast"/>
              <w:jc w:val="center"/>
              <w:rPr>
                <w:color w:val="FFFFFF"/>
                <w:sz w:val="20"/>
                <w:szCs w:val="20"/>
                <w:shd w:val="clear" w:color="auto" w:fill="2166AC"/>
              </w:rPr>
            </w:pPr>
          </w:p>
        </w:tc>
      </w:tr>
      <w:tr w:rsidR="000252C0" w:rsidRPr="003C240C" w14:paraId="6C04D301" w14:textId="77777777" w:rsidTr="00BF3897">
        <w:tc>
          <w:tcPr>
            <w:tcW w:w="4106" w:type="dxa"/>
            <w:gridSpan w:val="2"/>
            <w:tcBorders>
              <w:left w:val="single" w:sz="4" w:space="0" w:color="auto"/>
            </w:tcBorders>
          </w:tcPr>
          <w:p w14:paraId="0A6F2BB6" w14:textId="77777777" w:rsidR="000252C0" w:rsidRPr="003C240C" w:rsidRDefault="000252C0" w:rsidP="001739DB">
            <w:pPr>
              <w:spacing w:before="120" w:after="120" w:line="240" w:lineRule="atLeast"/>
              <w:rPr>
                <w:sz w:val="20"/>
                <w:szCs w:val="20"/>
              </w:rPr>
            </w:pPr>
            <w:r w:rsidRPr="003C240C">
              <w:rPr>
                <w:color w:val="181818"/>
                <w:sz w:val="20"/>
                <w:szCs w:val="20"/>
              </w:rPr>
              <w:t>Mediana más rico</w:t>
            </w:r>
          </w:p>
        </w:tc>
        <w:tc>
          <w:tcPr>
            <w:tcW w:w="879" w:type="dxa"/>
            <w:gridSpan w:val="2"/>
          </w:tcPr>
          <w:p w14:paraId="0EE7FF54" w14:textId="77777777" w:rsidR="000252C0" w:rsidRPr="003C240C" w:rsidRDefault="000252C0" w:rsidP="001739DB">
            <w:pPr>
              <w:spacing w:before="120" w:after="120" w:line="240" w:lineRule="atLeast"/>
              <w:jc w:val="center"/>
              <w:rPr>
                <w:color w:val="FFFFFF"/>
                <w:sz w:val="20"/>
                <w:szCs w:val="20"/>
                <w:shd w:val="clear" w:color="auto" w:fill="2166AC"/>
              </w:rPr>
            </w:pPr>
          </w:p>
        </w:tc>
        <w:tc>
          <w:tcPr>
            <w:tcW w:w="1759" w:type="dxa"/>
            <w:gridSpan w:val="4"/>
          </w:tcPr>
          <w:p w14:paraId="6EFEF0D3" w14:textId="7E6D02B4" w:rsidR="000252C0" w:rsidRPr="003C240C" w:rsidRDefault="000252C0" w:rsidP="000252C0">
            <w:pPr>
              <w:spacing w:before="120" w:after="120" w:line="240" w:lineRule="atLeast"/>
              <w:jc w:val="right"/>
              <w:rPr>
                <w:b/>
                <w:bCs/>
                <w:color w:val="FFFFFF"/>
                <w:sz w:val="20"/>
                <w:szCs w:val="20"/>
                <w:shd w:val="clear" w:color="auto" w:fill="2166AC"/>
              </w:rPr>
            </w:pPr>
            <w:r w:rsidRPr="003C240C">
              <w:rPr>
                <w:b/>
                <w:bCs/>
                <w:color w:val="0070C0"/>
                <w:sz w:val="20"/>
                <w:szCs w:val="20"/>
              </w:rPr>
              <w:t>→→→+6,9</w:t>
            </w:r>
          </w:p>
        </w:tc>
        <w:tc>
          <w:tcPr>
            <w:tcW w:w="880" w:type="dxa"/>
            <w:gridSpan w:val="2"/>
          </w:tcPr>
          <w:p w14:paraId="4569C244" w14:textId="77777777" w:rsidR="000252C0" w:rsidRPr="003C240C" w:rsidRDefault="000252C0" w:rsidP="001739DB">
            <w:pPr>
              <w:spacing w:before="120" w:after="120" w:line="240" w:lineRule="atLeast"/>
              <w:jc w:val="center"/>
              <w:rPr>
                <w:color w:val="FFFFFF"/>
                <w:sz w:val="20"/>
                <w:szCs w:val="20"/>
                <w:shd w:val="clear" w:color="auto" w:fill="2166AC"/>
              </w:rPr>
            </w:pPr>
          </w:p>
        </w:tc>
        <w:tc>
          <w:tcPr>
            <w:tcW w:w="880" w:type="dxa"/>
            <w:gridSpan w:val="2"/>
            <w:tcBorders>
              <w:right w:val="single" w:sz="4" w:space="0" w:color="auto"/>
            </w:tcBorders>
          </w:tcPr>
          <w:p w14:paraId="42D477CD" w14:textId="21031922" w:rsidR="000252C0" w:rsidRPr="003C240C" w:rsidRDefault="000252C0" w:rsidP="001739DB">
            <w:pPr>
              <w:spacing w:before="120" w:after="120" w:line="240" w:lineRule="atLeast"/>
              <w:jc w:val="center"/>
              <w:rPr>
                <w:color w:val="FFFFFF"/>
                <w:sz w:val="20"/>
                <w:szCs w:val="20"/>
                <w:shd w:val="clear" w:color="auto" w:fill="2166AC"/>
              </w:rPr>
            </w:pPr>
          </w:p>
        </w:tc>
      </w:tr>
      <w:tr w:rsidR="000252C0" w:rsidRPr="003C240C" w14:paraId="6527E0D5" w14:textId="77777777" w:rsidTr="00BF3897">
        <w:tc>
          <w:tcPr>
            <w:tcW w:w="4106" w:type="dxa"/>
            <w:gridSpan w:val="2"/>
            <w:tcBorders>
              <w:left w:val="single" w:sz="4" w:space="0" w:color="auto"/>
            </w:tcBorders>
          </w:tcPr>
          <w:p w14:paraId="101FBDE9" w14:textId="77777777" w:rsidR="000252C0" w:rsidRPr="003C240C" w:rsidRDefault="000252C0" w:rsidP="001739DB">
            <w:pPr>
              <w:spacing w:before="120" w:after="120" w:line="240" w:lineRule="atLeast"/>
              <w:rPr>
                <w:sz w:val="20"/>
                <w:szCs w:val="20"/>
              </w:rPr>
            </w:pPr>
            <w:r w:rsidRPr="003C240C">
              <w:rPr>
                <w:color w:val="181818"/>
                <w:sz w:val="20"/>
                <w:szCs w:val="20"/>
              </w:rPr>
              <w:t>30-40% más rico</w:t>
            </w:r>
          </w:p>
        </w:tc>
        <w:tc>
          <w:tcPr>
            <w:tcW w:w="879" w:type="dxa"/>
            <w:gridSpan w:val="2"/>
          </w:tcPr>
          <w:p w14:paraId="7CC28046" w14:textId="77777777" w:rsidR="000252C0" w:rsidRPr="003C240C" w:rsidRDefault="000252C0" w:rsidP="001739DB">
            <w:pPr>
              <w:spacing w:before="120" w:after="120" w:line="240" w:lineRule="atLeast"/>
              <w:jc w:val="center"/>
              <w:rPr>
                <w:color w:val="FFFFFF"/>
                <w:sz w:val="20"/>
                <w:szCs w:val="20"/>
                <w:shd w:val="clear" w:color="auto" w:fill="2166AC"/>
              </w:rPr>
            </w:pPr>
          </w:p>
        </w:tc>
        <w:tc>
          <w:tcPr>
            <w:tcW w:w="880" w:type="dxa"/>
            <w:gridSpan w:val="2"/>
          </w:tcPr>
          <w:p w14:paraId="4CBFF444" w14:textId="77777777" w:rsidR="000252C0" w:rsidRPr="003C240C" w:rsidRDefault="000252C0" w:rsidP="001739DB">
            <w:pPr>
              <w:spacing w:before="120" w:after="120" w:line="240" w:lineRule="atLeast"/>
              <w:jc w:val="center"/>
              <w:rPr>
                <w:color w:val="FFFFFF"/>
                <w:sz w:val="20"/>
                <w:szCs w:val="20"/>
                <w:shd w:val="clear" w:color="auto" w:fill="2166AC"/>
              </w:rPr>
            </w:pPr>
          </w:p>
        </w:tc>
        <w:tc>
          <w:tcPr>
            <w:tcW w:w="1759" w:type="dxa"/>
            <w:gridSpan w:val="4"/>
          </w:tcPr>
          <w:p w14:paraId="6455567A" w14:textId="3EB7BEE7" w:rsidR="000252C0" w:rsidRPr="003C240C" w:rsidRDefault="000252C0" w:rsidP="000252C0">
            <w:pPr>
              <w:spacing w:before="120" w:after="120" w:line="240" w:lineRule="atLeast"/>
              <w:rPr>
                <w:b/>
                <w:bCs/>
                <w:color w:val="FFFFFF"/>
                <w:sz w:val="20"/>
                <w:szCs w:val="20"/>
                <w:shd w:val="clear" w:color="auto" w:fill="2166AC"/>
              </w:rPr>
            </w:pPr>
            <w:r w:rsidRPr="003C240C">
              <w:rPr>
                <w:b/>
                <w:bCs/>
                <w:color w:val="0070C0"/>
                <w:sz w:val="20"/>
                <w:szCs w:val="20"/>
              </w:rPr>
              <w:t>→→→+6,9</w:t>
            </w:r>
          </w:p>
        </w:tc>
        <w:tc>
          <w:tcPr>
            <w:tcW w:w="880" w:type="dxa"/>
            <w:gridSpan w:val="2"/>
            <w:tcBorders>
              <w:right w:val="single" w:sz="4" w:space="0" w:color="auto"/>
            </w:tcBorders>
          </w:tcPr>
          <w:p w14:paraId="26494D51" w14:textId="3957EA41" w:rsidR="000252C0" w:rsidRPr="003C240C" w:rsidRDefault="000252C0" w:rsidP="001739DB">
            <w:pPr>
              <w:spacing w:before="120" w:after="120" w:line="240" w:lineRule="atLeast"/>
              <w:jc w:val="center"/>
              <w:rPr>
                <w:color w:val="FFFFFF"/>
                <w:sz w:val="20"/>
                <w:szCs w:val="20"/>
                <w:shd w:val="clear" w:color="auto" w:fill="2166AC"/>
              </w:rPr>
            </w:pPr>
          </w:p>
        </w:tc>
      </w:tr>
      <w:tr w:rsidR="00685EDE" w:rsidRPr="003C240C" w14:paraId="2CD91CAF" w14:textId="77777777" w:rsidTr="00BF3897">
        <w:tc>
          <w:tcPr>
            <w:tcW w:w="4106" w:type="dxa"/>
            <w:gridSpan w:val="2"/>
            <w:tcBorders>
              <w:left w:val="single" w:sz="4" w:space="0" w:color="auto"/>
            </w:tcBorders>
          </w:tcPr>
          <w:p w14:paraId="45E9455D" w14:textId="77777777" w:rsidR="00685EDE" w:rsidRPr="003C240C" w:rsidRDefault="00685EDE" w:rsidP="001739DB">
            <w:pPr>
              <w:spacing w:before="120" w:after="120" w:line="240" w:lineRule="atLeast"/>
              <w:rPr>
                <w:sz w:val="20"/>
                <w:szCs w:val="20"/>
              </w:rPr>
            </w:pPr>
            <w:r w:rsidRPr="003C240C">
              <w:rPr>
                <w:color w:val="181818"/>
                <w:sz w:val="20"/>
                <w:szCs w:val="20"/>
              </w:rPr>
              <w:t>20-30% más rico</w:t>
            </w:r>
          </w:p>
        </w:tc>
        <w:tc>
          <w:tcPr>
            <w:tcW w:w="879" w:type="dxa"/>
            <w:gridSpan w:val="2"/>
          </w:tcPr>
          <w:p w14:paraId="23559D6D"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880" w:type="dxa"/>
            <w:gridSpan w:val="2"/>
          </w:tcPr>
          <w:p w14:paraId="26851586"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1759" w:type="dxa"/>
            <w:gridSpan w:val="4"/>
          </w:tcPr>
          <w:p w14:paraId="7E7BCBC2" w14:textId="071DE6EE" w:rsidR="00685EDE" w:rsidRPr="003C240C" w:rsidRDefault="00685EDE" w:rsidP="00685EDE">
            <w:pPr>
              <w:spacing w:before="120" w:after="120" w:line="240" w:lineRule="atLeast"/>
              <w:jc w:val="center"/>
              <w:rPr>
                <w:b/>
                <w:bCs/>
                <w:color w:val="FFFFFF"/>
                <w:sz w:val="20"/>
                <w:szCs w:val="20"/>
                <w:shd w:val="clear" w:color="auto" w:fill="2166AC"/>
              </w:rPr>
            </w:pPr>
            <w:r w:rsidRPr="003C240C">
              <w:rPr>
                <w:b/>
                <w:bCs/>
                <w:color w:val="0070C0"/>
                <w:sz w:val="20"/>
                <w:szCs w:val="20"/>
              </w:rPr>
              <w:t>→→→+6,3</w:t>
            </w:r>
          </w:p>
        </w:tc>
        <w:tc>
          <w:tcPr>
            <w:tcW w:w="880" w:type="dxa"/>
            <w:gridSpan w:val="2"/>
            <w:tcBorders>
              <w:right w:val="single" w:sz="4" w:space="0" w:color="auto"/>
            </w:tcBorders>
          </w:tcPr>
          <w:p w14:paraId="032490F1" w14:textId="3DD4AF4B" w:rsidR="00685EDE" w:rsidRPr="003C240C" w:rsidRDefault="00685EDE" w:rsidP="001739DB">
            <w:pPr>
              <w:spacing w:before="120" w:after="120" w:line="240" w:lineRule="atLeast"/>
              <w:jc w:val="center"/>
              <w:rPr>
                <w:color w:val="FFFFFF"/>
                <w:sz w:val="20"/>
                <w:szCs w:val="20"/>
                <w:shd w:val="clear" w:color="auto" w:fill="2166AC"/>
              </w:rPr>
            </w:pPr>
          </w:p>
        </w:tc>
      </w:tr>
      <w:tr w:rsidR="00685EDE" w:rsidRPr="003C240C" w14:paraId="24424772" w14:textId="77777777" w:rsidTr="00BF3897">
        <w:tc>
          <w:tcPr>
            <w:tcW w:w="4106" w:type="dxa"/>
            <w:gridSpan w:val="2"/>
            <w:tcBorders>
              <w:left w:val="single" w:sz="4" w:space="0" w:color="auto"/>
            </w:tcBorders>
          </w:tcPr>
          <w:p w14:paraId="202E22B8" w14:textId="77777777" w:rsidR="00685EDE" w:rsidRPr="003C240C" w:rsidRDefault="00685EDE" w:rsidP="001739DB">
            <w:pPr>
              <w:spacing w:before="120" w:after="120" w:line="240" w:lineRule="atLeast"/>
              <w:rPr>
                <w:sz w:val="20"/>
                <w:szCs w:val="20"/>
              </w:rPr>
            </w:pPr>
            <w:r w:rsidRPr="003C240C">
              <w:rPr>
                <w:color w:val="181818"/>
                <w:sz w:val="20"/>
                <w:szCs w:val="20"/>
              </w:rPr>
              <w:t>10-20% más rico</w:t>
            </w:r>
          </w:p>
        </w:tc>
        <w:tc>
          <w:tcPr>
            <w:tcW w:w="879" w:type="dxa"/>
            <w:gridSpan w:val="2"/>
          </w:tcPr>
          <w:p w14:paraId="387D336D"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880" w:type="dxa"/>
            <w:gridSpan w:val="2"/>
          </w:tcPr>
          <w:p w14:paraId="362AC161"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1759" w:type="dxa"/>
            <w:gridSpan w:val="4"/>
          </w:tcPr>
          <w:p w14:paraId="17C6DEDA" w14:textId="5CDD1D3F" w:rsidR="00685EDE" w:rsidRPr="003C240C" w:rsidRDefault="00685EDE" w:rsidP="00685EDE">
            <w:pPr>
              <w:spacing w:before="120" w:after="120" w:line="240" w:lineRule="atLeast"/>
              <w:jc w:val="right"/>
              <w:rPr>
                <w:b/>
                <w:bCs/>
                <w:color w:val="FFFFFF"/>
                <w:sz w:val="20"/>
                <w:szCs w:val="20"/>
                <w:shd w:val="clear" w:color="auto" w:fill="2166AC"/>
              </w:rPr>
            </w:pPr>
            <w:r w:rsidRPr="003C240C">
              <w:rPr>
                <w:b/>
                <w:bCs/>
                <w:color w:val="0070C0"/>
                <w:sz w:val="20"/>
                <w:szCs w:val="20"/>
              </w:rPr>
              <w:t>→→→+5,6</w:t>
            </w:r>
          </w:p>
        </w:tc>
        <w:tc>
          <w:tcPr>
            <w:tcW w:w="880" w:type="dxa"/>
            <w:gridSpan w:val="2"/>
            <w:tcBorders>
              <w:right w:val="single" w:sz="4" w:space="0" w:color="auto"/>
            </w:tcBorders>
          </w:tcPr>
          <w:p w14:paraId="2925A546" w14:textId="0F79389A" w:rsidR="00685EDE" w:rsidRPr="003C240C" w:rsidRDefault="00685EDE" w:rsidP="001739DB">
            <w:pPr>
              <w:spacing w:before="120" w:after="120" w:line="240" w:lineRule="atLeast"/>
              <w:jc w:val="center"/>
              <w:rPr>
                <w:color w:val="FFFFFF"/>
                <w:sz w:val="20"/>
                <w:szCs w:val="20"/>
                <w:shd w:val="clear" w:color="auto" w:fill="2166AC"/>
              </w:rPr>
            </w:pPr>
          </w:p>
        </w:tc>
      </w:tr>
      <w:tr w:rsidR="00685EDE" w:rsidRPr="003C240C" w14:paraId="3FBBD0F9" w14:textId="77777777" w:rsidTr="00BF3897">
        <w:tc>
          <w:tcPr>
            <w:tcW w:w="4106" w:type="dxa"/>
            <w:gridSpan w:val="2"/>
            <w:tcBorders>
              <w:left w:val="single" w:sz="4" w:space="0" w:color="auto"/>
              <w:bottom w:val="single" w:sz="4" w:space="0" w:color="auto"/>
            </w:tcBorders>
          </w:tcPr>
          <w:p w14:paraId="1DBBB22A" w14:textId="77777777" w:rsidR="00685EDE" w:rsidRPr="003C240C" w:rsidRDefault="00685EDE" w:rsidP="001739DB">
            <w:pPr>
              <w:spacing w:before="120" w:after="120" w:line="240" w:lineRule="atLeast"/>
              <w:rPr>
                <w:sz w:val="20"/>
                <w:szCs w:val="20"/>
              </w:rPr>
            </w:pPr>
            <w:r w:rsidRPr="003C240C">
              <w:rPr>
                <w:color w:val="181818"/>
                <w:sz w:val="20"/>
                <w:szCs w:val="20"/>
              </w:rPr>
              <w:t>10% más rico</w:t>
            </w:r>
          </w:p>
        </w:tc>
        <w:tc>
          <w:tcPr>
            <w:tcW w:w="879" w:type="dxa"/>
            <w:gridSpan w:val="2"/>
            <w:tcBorders>
              <w:bottom w:val="single" w:sz="4" w:space="0" w:color="auto"/>
            </w:tcBorders>
          </w:tcPr>
          <w:p w14:paraId="72A38F53"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880" w:type="dxa"/>
            <w:gridSpan w:val="2"/>
            <w:tcBorders>
              <w:bottom w:val="single" w:sz="4" w:space="0" w:color="auto"/>
            </w:tcBorders>
          </w:tcPr>
          <w:p w14:paraId="07BE4C21"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879" w:type="dxa"/>
            <w:gridSpan w:val="2"/>
            <w:tcBorders>
              <w:bottom w:val="single" w:sz="4" w:space="0" w:color="auto"/>
            </w:tcBorders>
          </w:tcPr>
          <w:p w14:paraId="2A7B53E6" w14:textId="77777777" w:rsidR="00685EDE" w:rsidRPr="003C240C" w:rsidRDefault="00685EDE" w:rsidP="001739DB">
            <w:pPr>
              <w:spacing w:before="120" w:after="120" w:line="240" w:lineRule="atLeast"/>
              <w:jc w:val="center"/>
              <w:rPr>
                <w:color w:val="FFFFFF"/>
                <w:sz w:val="20"/>
                <w:szCs w:val="20"/>
                <w:shd w:val="clear" w:color="auto" w:fill="2166AC"/>
              </w:rPr>
            </w:pPr>
          </w:p>
        </w:tc>
        <w:tc>
          <w:tcPr>
            <w:tcW w:w="1760" w:type="dxa"/>
            <w:gridSpan w:val="4"/>
            <w:tcBorders>
              <w:bottom w:val="single" w:sz="4" w:space="0" w:color="auto"/>
              <w:right w:val="single" w:sz="4" w:space="0" w:color="auto"/>
            </w:tcBorders>
          </w:tcPr>
          <w:p w14:paraId="7C861AB7" w14:textId="283BA5F8" w:rsidR="00685EDE" w:rsidRPr="003C240C" w:rsidRDefault="00685EDE" w:rsidP="00685EDE">
            <w:pPr>
              <w:spacing w:before="120" w:after="120" w:line="240" w:lineRule="atLeast"/>
              <w:jc w:val="right"/>
              <w:rPr>
                <w:b/>
                <w:bCs/>
                <w:color w:val="FFFFFF"/>
                <w:sz w:val="20"/>
                <w:szCs w:val="20"/>
                <w:shd w:val="clear" w:color="auto" w:fill="2166AC"/>
              </w:rPr>
            </w:pPr>
            <w:r w:rsidRPr="003C240C">
              <w:rPr>
                <w:b/>
                <w:bCs/>
                <w:color w:val="0070C0"/>
                <w:sz w:val="20"/>
                <w:szCs w:val="20"/>
              </w:rPr>
              <w:t>→→→+4,5</w:t>
            </w:r>
          </w:p>
        </w:tc>
      </w:tr>
      <w:tr w:rsidR="00D42D49" w:rsidRPr="003C240C" w14:paraId="7D857BDB" w14:textId="77777777" w:rsidTr="00BF3897">
        <w:tc>
          <w:tcPr>
            <w:tcW w:w="3613" w:type="dxa"/>
            <w:tcBorders>
              <w:top w:val="single" w:sz="4" w:space="0" w:color="auto"/>
            </w:tcBorders>
          </w:tcPr>
          <w:p w14:paraId="6F82F8A2" w14:textId="77777777" w:rsidR="00D42D49" w:rsidRPr="003C240C" w:rsidRDefault="00D42D49" w:rsidP="001739DB">
            <w:pPr>
              <w:spacing w:before="120" w:after="120" w:line="240" w:lineRule="atLeast"/>
              <w:jc w:val="center"/>
              <w:rPr>
                <w:sz w:val="20"/>
                <w:szCs w:val="20"/>
              </w:rPr>
            </w:pPr>
          </w:p>
        </w:tc>
        <w:tc>
          <w:tcPr>
            <w:tcW w:w="838" w:type="dxa"/>
            <w:gridSpan w:val="2"/>
            <w:tcBorders>
              <w:top w:val="single" w:sz="4" w:space="0" w:color="auto"/>
            </w:tcBorders>
          </w:tcPr>
          <w:p w14:paraId="0E89631A" w14:textId="77777777" w:rsidR="00D42D49" w:rsidRPr="003C240C" w:rsidRDefault="00D42D49" w:rsidP="001739DB">
            <w:pPr>
              <w:spacing w:before="120" w:after="120" w:line="240" w:lineRule="atLeast"/>
              <w:jc w:val="center"/>
              <w:rPr>
                <w:sz w:val="20"/>
                <w:szCs w:val="20"/>
              </w:rPr>
            </w:pPr>
            <w:r w:rsidRPr="003C240C">
              <w:rPr>
                <w:sz w:val="20"/>
                <w:szCs w:val="20"/>
              </w:rPr>
              <w:t>30</w:t>
            </w:r>
          </w:p>
        </w:tc>
        <w:tc>
          <w:tcPr>
            <w:tcW w:w="981" w:type="dxa"/>
            <w:gridSpan w:val="2"/>
            <w:tcBorders>
              <w:top w:val="single" w:sz="4" w:space="0" w:color="auto"/>
            </w:tcBorders>
          </w:tcPr>
          <w:p w14:paraId="47ABA6D9" w14:textId="77777777" w:rsidR="00D42D49" w:rsidRPr="003C240C" w:rsidRDefault="00D42D49" w:rsidP="001739DB">
            <w:pPr>
              <w:spacing w:before="120" w:after="120" w:line="240" w:lineRule="atLeast"/>
              <w:jc w:val="center"/>
              <w:rPr>
                <w:sz w:val="20"/>
                <w:szCs w:val="20"/>
              </w:rPr>
            </w:pPr>
            <w:r w:rsidRPr="003C240C">
              <w:rPr>
                <w:sz w:val="20"/>
                <w:szCs w:val="20"/>
              </w:rPr>
              <w:t>40</w:t>
            </w:r>
          </w:p>
        </w:tc>
        <w:tc>
          <w:tcPr>
            <w:tcW w:w="700" w:type="dxa"/>
            <w:gridSpan w:val="2"/>
            <w:tcBorders>
              <w:top w:val="single" w:sz="4" w:space="0" w:color="auto"/>
            </w:tcBorders>
          </w:tcPr>
          <w:p w14:paraId="1F2CBAD6" w14:textId="77777777" w:rsidR="00D42D49" w:rsidRPr="003C240C" w:rsidRDefault="00D42D49" w:rsidP="001739DB">
            <w:pPr>
              <w:spacing w:before="120" w:after="120" w:line="240" w:lineRule="atLeast"/>
              <w:jc w:val="center"/>
              <w:rPr>
                <w:sz w:val="20"/>
                <w:szCs w:val="20"/>
              </w:rPr>
            </w:pPr>
            <w:r w:rsidRPr="003C240C">
              <w:rPr>
                <w:sz w:val="20"/>
                <w:szCs w:val="20"/>
              </w:rPr>
              <w:t>50</w:t>
            </w:r>
          </w:p>
        </w:tc>
        <w:tc>
          <w:tcPr>
            <w:tcW w:w="980" w:type="dxa"/>
            <w:gridSpan w:val="2"/>
            <w:tcBorders>
              <w:top w:val="single" w:sz="4" w:space="0" w:color="auto"/>
            </w:tcBorders>
          </w:tcPr>
          <w:p w14:paraId="12085BB7" w14:textId="77777777" w:rsidR="00D42D49" w:rsidRPr="003C240C" w:rsidRDefault="00D42D49" w:rsidP="001739DB">
            <w:pPr>
              <w:spacing w:before="120" w:after="120" w:line="240" w:lineRule="atLeast"/>
              <w:jc w:val="center"/>
              <w:rPr>
                <w:sz w:val="20"/>
                <w:szCs w:val="20"/>
              </w:rPr>
            </w:pPr>
            <w:r w:rsidRPr="003C240C">
              <w:rPr>
                <w:sz w:val="20"/>
                <w:szCs w:val="20"/>
              </w:rPr>
              <w:t>60</w:t>
            </w:r>
          </w:p>
        </w:tc>
        <w:tc>
          <w:tcPr>
            <w:tcW w:w="826" w:type="dxa"/>
            <w:gridSpan w:val="2"/>
            <w:tcBorders>
              <w:top w:val="single" w:sz="4" w:space="0" w:color="auto"/>
            </w:tcBorders>
          </w:tcPr>
          <w:p w14:paraId="65B34941" w14:textId="77777777" w:rsidR="00D42D49" w:rsidRPr="003C240C" w:rsidRDefault="00D42D49" w:rsidP="001739DB">
            <w:pPr>
              <w:spacing w:before="120" w:after="120" w:line="240" w:lineRule="atLeast"/>
              <w:jc w:val="center"/>
              <w:rPr>
                <w:sz w:val="20"/>
                <w:szCs w:val="20"/>
              </w:rPr>
            </w:pPr>
            <w:r w:rsidRPr="003C240C">
              <w:rPr>
                <w:sz w:val="20"/>
                <w:szCs w:val="20"/>
              </w:rPr>
              <w:t>70</w:t>
            </w:r>
          </w:p>
        </w:tc>
        <w:tc>
          <w:tcPr>
            <w:tcW w:w="566" w:type="dxa"/>
            <w:tcBorders>
              <w:top w:val="single" w:sz="4" w:space="0" w:color="auto"/>
            </w:tcBorders>
          </w:tcPr>
          <w:p w14:paraId="2A0E3149" w14:textId="77777777" w:rsidR="00D42D49" w:rsidRPr="003C240C" w:rsidRDefault="00D42D49" w:rsidP="001739DB">
            <w:pPr>
              <w:spacing w:before="120" w:after="120" w:line="240" w:lineRule="atLeast"/>
              <w:jc w:val="center"/>
              <w:rPr>
                <w:sz w:val="20"/>
                <w:szCs w:val="20"/>
              </w:rPr>
            </w:pPr>
            <w:r w:rsidRPr="003C240C">
              <w:rPr>
                <w:sz w:val="20"/>
                <w:szCs w:val="20"/>
              </w:rPr>
              <w:t>80</w:t>
            </w:r>
          </w:p>
        </w:tc>
      </w:tr>
    </w:tbl>
    <w:p w14:paraId="51178E80" w14:textId="5EDD30B2" w:rsidR="00383E68" w:rsidRPr="00554E91" w:rsidRDefault="00383E68" w:rsidP="00383E68">
      <w:pPr>
        <w:spacing w:before="120" w:after="120" w:line="240" w:lineRule="atLeast"/>
        <w:jc w:val="both"/>
        <w:rPr>
          <w:sz w:val="20"/>
          <w:szCs w:val="20"/>
        </w:rPr>
      </w:pPr>
      <w:r>
        <w:rPr>
          <w:b/>
          <w:bCs/>
          <w:color w:val="181818"/>
          <w:sz w:val="20"/>
          <w:szCs w:val="20"/>
        </w:rPr>
        <w:t>Voto en 2019</w:t>
      </w:r>
    </w:p>
    <w:tbl>
      <w:tblPr>
        <w:tblStyle w:val="Tablaconcuadrcula"/>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493"/>
        <w:gridCol w:w="345"/>
        <w:gridCol w:w="534"/>
        <w:gridCol w:w="447"/>
        <w:gridCol w:w="433"/>
        <w:gridCol w:w="267"/>
        <w:gridCol w:w="612"/>
        <w:gridCol w:w="368"/>
        <w:gridCol w:w="512"/>
        <w:gridCol w:w="314"/>
        <w:gridCol w:w="566"/>
      </w:tblGrid>
      <w:tr w:rsidR="009A4BA9" w:rsidRPr="003C240C" w14:paraId="7DA92E2C" w14:textId="77777777" w:rsidTr="005F5A56">
        <w:trPr>
          <w:trHeight w:val="376"/>
        </w:trPr>
        <w:tc>
          <w:tcPr>
            <w:tcW w:w="4106" w:type="dxa"/>
            <w:gridSpan w:val="2"/>
            <w:tcBorders>
              <w:top w:val="single" w:sz="4" w:space="0" w:color="auto"/>
              <w:left w:val="single" w:sz="4" w:space="0" w:color="auto"/>
            </w:tcBorders>
          </w:tcPr>
          <w:p w14:paraId="0FC2AB3B" w14:textId="77777777" w:rsidR="009A4BA9" w:rsidRPr="003C240C" w:rsidRDefault="009A4BA9" w:rsidP="001739DB">
            <w:pPr>
              <w:spacing w:before="120" w:after="120" w:line="240" w:lineRule="atLeast"/>
              <w:rPr>
                <w:sz w:val="20"/>
                <w:szCs w:val="20"/>
              </w:rPr>
            </w:pPr>
            <w:r w:rsidRPr="003C240C">
              <w:rPr>
                <w:color w:val="181818"/>
                <w:sz w:val="20"/>
                <w:szCs w:val="20"/>
              </w:rPr>
              <w:t>La izquierda arrasó en 2019 (+20 puntos)</w:t>
            </w:r>
          </w:p>
        </w:tc>
        <w:tc>
          <w:tcPr>
            <w:tcW w:w="2638" w:type="dxa"/>
            <w:gridSpan w:val="6"/>
            <w:tcBorders>
              <w:top w:val="single" w:sz="4" w:space="0" w:color="auto"/>
            </w:tcBorders>
          </w:tcPr>
          <w:p w14:paraId="7F6390E9" w14:textId="04E49BD7" w:rsidR="009A4BA9" w:rsidRPr="003C240C" w:rsidRDefault="009A4BA9" w:rsidP="009A4BA9">
            <w:pPr>
              <w:spacing w:before="120" w:after="120" w:line="240" w:lineRule="atLeast"/>
              <w:rPr>
                <w:b/>
                <w:bCs/>
                <w:sz w:val="20"/>
                <w:szCs w:val="20"/>
              </w:rPr>
            </w:pPr>
            <w:r w:rsidRPr="003C240C">
              <w:rPr>
                <w:b/>
                <w:bCs/>
                <w:color w:val="0070C0"/>
                <w:sz w:val="20"/>
                <w:szCs w:val="20"/>
              </w:rPr>
              <w:t>→→→+8,3</w:t>
            </w:r>
          </w:p>
        </w:tc>
        <w:tc>
          <w:tcPr>
            <w:tcW w:w="880" w:type="dxa"/>
            <w:gridSpan w:val="2"/>
            <w:tcBorders>
              <w:top w:val="single" w:sz="4" w:space="0" w:color="auto"/>
            </w:tcBorders>
          </w:tcPr>
          <w:p w14:paraId="29BB2651" w14:textId="77777777" w:rsidR="009A4BA9" w:rsidRPr="003C240C" w:rsidRDefault="009A4BA9" w:rsidP="001739DB">
            <w:pPr>
              <w:spacing w:before="120" w:after="120" w:line="240" w:lineRule="atLeast"/>
              <w:jc w:val="center"/>
              <w:rPr>
                <w:sz w:val="20"/>
                <w:szCs w:val="20"/>
              </w:rPr>
            </w:pPr>
          </w:p>
        </w:tc>
        <w:tc>
          <w:tcPr>
            <w:tcW w:w="880" w:type="dxa"/>
            <w:gridSpan w:val="2"/>
            <w:tcBorders>
              <w:top w:val="single" w:sz="4" w:space="0" w:color="auto"/>
              <w:right w:val="single" w:sz="4" w:space="0" w:color="auto"/>
            </w:tcBorders>
          </w:tcPr>
          <w:p w14:paraId="51C13F60" w14:textId="6ED0A323" w:rsidR="009A4BA9" w:rsidRPr="003C240C" w:rsidRDefault="009A4BA9" w:rsidP="001739DB">
            <w:pPr>
              <w:spacing w:before="120" w:after="120" w:line="240" w:lineRule="atLeast"/>
              <w:jc w:val="center"/>
              <w:rPr>
                <w:sz w:val="20"/>
                <w:szCs w:val="20"/>
              </w:rPr>
            </w:pPr>
          </w:p>
        </w:tc>
      </w:tr>
      <w:tr w:rsidR="00842E77" w:rsidRPr="003C240C" w14:paraId="2B129C35" w14:textId="77777777" w:rsidTr="005F5A56">
        <w:tc>
          <w:tcPr>
            <w:tcW w:w="4106" w:type="dxa"/>
            <w:gridSpan w:val="2"/>
            <w:tcBorders>
              <w:left w:val="single" w:sz="4" w:space="0" w:color="auto"/>
            </w:tcBorders>
          </w:tcPr>
          <w:p w14:paraId="5E5D4831" w14:textId="77777777" w:rsidR="00842E77" w:rsidRPr="003C240C" w:rsidRDefault="00842E77" w:rsidP="001739DB">
            <w:pPr>
              <w:spacing w:before="120" w:after="120" w:line="240" w:lineRule="atLeast"/>
              <w:rPr>
                <w:sz w:val="20"/>
                <w:szCs w:val="20"/>
              </w:rPr>
            </w:pPr>
            <w:r w:rsidRPr="003C240C">
              <w:rPr>
                <w:color w:val="181818"/>
                <w:sz w:val="20"/>
                <w:szCs w:val="20"/>
              </w:rPr>
              <w:t>La izquierda gana por 10-20 puntos</w:t>
            </w:r>
          </w:p>
        </w:tc>
        <w:tc>
          <w:tcPr>
            <w:tcW w:w="879" w:type="dxa"/>
            <w:gridSpan w:val="2"/>
          </w:tcPr>
          <w:p w14:paraId="3BB79762" w14:textId="77777777" w:rsidR="00842E77" w:rsidRPr="003C240C" w:rsidRDefault="00842E77" w:rsidP="001739DB">
            <w:pPr>
              <w:spacing w:before="120" w:after="120" w:line="240" w:lineRule="atLeast"/>
              <w:jc w:val="center"/>
              <w:rPr>
                <w:sz w:val="20"/>
                <w:szCs w:val="20"/>
              </w:rPr>
            </w:pPr>
          </w:p>
        </w:tc>
        <w:tc>
          <w:tcPr>
            <w:tcW w:w="1759" w:type="dxa"/>
            <w:gridSpan w:val="4"/>
          </w:tcPr>
          <w:p w14:paraId="2131D36E" w14:textId="7E62C2C2" w:rsidR="00842E77" w:rsidRPr="003C240C" w:rsidRDefault="00842E77" w:rsidP="00842E77">
            <w:pPr>
              <w:spacing w:before="120" w:after="120" w:line="240" w:lineRule="atLeast"/>
              <w:rPr>
                <w:b/>
                <w:bCs/>
                <w:sz w:val="20"/>
                <w:szCs w:val="20"/>
              </w:rPr>
            </w:pPr>
            <w:r w:rsidRPr="003C240C">
              <w:rPr>
                <w:b/>
                <w:bCs/>
                <w:color w:val="0070C0"/>
                <w:sz w:val="20"/>
                <w:szCs w:val="20"/>
              </w:rPr>
              <w:t>→→→+7,9</w:t>
            </w:r>
          </w:p>
        </w:tc>
        <w:tc>
          <w:tcPr>
            <w:tcW w:w="880" w:type="dxa"/>
            <w:gridSpan w:val="2"/>
          </w:tcPr>
          <w:p w14:paraId="0F88F982" w14:textId="77777777" w:rsidR="00842E77" w:rsidRPr="003C240C" w:rsidRDefault="00842E77" w:rsidP="001739DB">
            <w:pPr>
              <w:spacing w:before="120" w:after="120" w:line="240" w:lineRule="atLeast"/>
              <w:jc w:val="center"/>
              <w:rPr>
                <w:sz w:val="20"/>
                <w:szCs w:val="20"/>
              </w:rPr>
            </w:pPr>
          </w:p>
        </w:tc>
        <w:tc>
          <w:tcPr>
            <w:tcW w:w="880" w:type="dxa"/>
            <w:gridSpan w:val="2"/>
            <w:tcBorders>
              <w:right w:val="single" w:sz="4" w:space="0" w:color="auto"/>
            </w:tcBorders>
          </w:tcPr>
          <w:p w14:paraId="1FA2292E" w14:textId="29B2641E" w:rsidR="00842E77" w:rsidRPr="003C240C" w:rsidRDefault="00842E77" w:rsidP="001739DB">
            <w:pPr>
              <w:spacing w:before="120" w:after="120" w:line="240" w:lineRule="atLeast"/>
              <w:jc w:val="center"/>
              <w:rPr>
                <w:sz w:val="20"/>
                <w:szCs w:val="20"/>
              </w:rPr>
            </w:pPr>
          </w:p>
        </w:tc>
      </w:tr>
      <w:tr w:rsidR="00B44695" w:rsidRPr="003C240C" w14:paraId="30E71DCD" w14:textId="77777777" w:rsidTr="005F5A56">
        <w:tc>
          <w:tcPr>
            <w:tcW w:w="4106" w:type="dxa"/>
            <w:gridSpan w:val="2"/>
            <w:tcBorders>
              <w:left w:val="single" w:sz="4" w:space="0" w:color="auto"/>
            </w:tcBorders>
          </w:tcPr>
          <w:p w14:paraId="03FF7693" w14:textId="77777777" w:rsidR="00B44695" w:rsidRPr="003C240C" w:rsidRDefault="00B44695" w:rsidP="001739DB">
            <w:pPr>
              <w:spacing w:before="120" w:after="120" w:line="240" w:lineRule="atLeast"/>
              <w:rPr>
                <w:sz w:val="20"/>
                <w:szCs w:val="20"/>
              </w:rPr>
            </w:pPr>
            <w:r w:rsidRPr="003C240C">
              <w:rPr>
                <w:color w:val="181818"/>
                <w:sz w:val="20"/>
                <w:szCs w:val="20"/>
              </w:rPr>
              <w:t>Ni de izquierdas ni de derechas</w:t>
            </w:r>
          </w:p>
        </w:tc>
        <w:tc>
          <w:tcPr>
            <w:tcW w:w="879" w:type="dxa"/>
            <w:gridSpan w:val="2"/>
          </w:tcPr>
          <w:p w14:paraId="0F16F99D" w14:textId="77777777" w:rsidR="00B44695" w:rsidRPr="003C240C" w:rsidRDefault="00B44695" w:rsidP="001739DB">
            <w:pPr>
              <w:spacing w:before="120" w:after="120" w:line="240" w:lineRule="atLeast"/>
              <w:jc w:val="center"/>
              <w:rPr>
                <w:sz w:val="20"/>
                <w:szCs w:val="20"/>
              </w:rPr>
            </w:pPr>
          </w:p>
        </w:tc>
        <w:tc>
          <w:tcPr>
            <w:tcW w:w="1759" w:type="dxa"/>
            <w:gridSpan w:val="4"/>
          </w:tcPr>
          <w:p w14:paraId="70C95A79" w14:textId="1A468FA4" w:rsidR="00B44695" w:rsidRPr="003C240C" w:rsidRDefault="00B44695" w:rsidP="001739DB">
            <w:pPr>
              <w:spacing w:before="120" w:after="120" w:line="240" w:lineRule="atLeast"/>
              <w:jc w:val="center"/>
              <w:rPr>
                <w:b/>
                <w:bCs/>
                <w:sz w:val="20"/>
                <w:szCs w:val="20"/>
              </w:rPr>
            </w:pPr>
            <w:r w:rsidRPr="003C240C">
              <w:rPr>
                <w:b/>
                <w:bCs/>
                <w:color w:val="0070C0"/>
                <w:sz w:val="20"/>
                <w:szCs w:val="20"/>
              </w:rPr>
              <w:t>→→→+6,8</w:t>
            </w:r>
          </w:p>
        </w:tc>
        <w:tc>
          <w:tcPr>
            <w:tcW w:w="880" w:type="dxa"/>
            <w:gridSpan w:val="2"/>
          </w:tcPr>
          <w:p w14:paraId="77A0CEC3" w14:textId="77777777" w:rsidR="00B44695" w:rsidRPr="003C240C" w:rsidRDefault="00B44695" w:rsidP="001739DB">
            <w:pPr>
              <w:spacing w:before="120" w:after="120" w:line="240" w:lineRule="atLeast"/>
              <w:jc w:val="center"/>
              <w:rPr>
                <w:sz w:val="20"/>
                <w:szCs w:val="20"/>
              </w:rPr>
            </w:pPr>
          </w:p>
        </w:tc>
        <w:tc>
          <w:tcPr>
            <w:tcW w:w="880" w:type="dxa"/>
            <w:gridSpan w:val="2"/>
            <w:tcBorders>
              <w:right w:val="single" w:sz="4" w:space="0" w:color="auto"/>
            </w:tcBorders>
          </w:tcPr>
          <w:p w14:paraId="6350E17B" w14:textId="02303968" w:rsidR="00B44695" w:rsidRPr="003C240C" w:rsidRDefault="00B44695" w:rsidP="001739DB">
            <w:pPr>
              <w:spacing w:before="120" w:after="120" w:line="240" w:lineRule="atLeast"/>
              <w:jc w:val="center"/>
              <w:rPr>
                <w:sz w:val="20"/>
                <w:szCs w:val="20"/>
              </w:rPr>
            </w:pPr>
          </w:p>
        </w:tc>
      </w:tr>
      <w:tr w:rsidR="00574844" w:rsidRPr="003C240C" w14:paraId="67794EA6" w14:textId="77777777" w:rsidTr="005F5A56">
        <w:tc>
          <w:tcPr>
            <w:tcW w:w="4106" w:type="dxa"/>
            <w:gridSpan w:val="2"/>
            <w:tcBorders>
              <w:left w:val="single" w:sz="4" w:space="0" w:color="auto"/>
            </w:tcBorders>
          </w:tcPr>
          <w:p w14:paraId="2D6F0D74" w14:textId="77777777" w:rsidR="00574844" w:rsidRPr="003C240C" w:rsidRDefault="00574844" w:rsidP="001739DB">
            <w:pPr>
              <w:spacing w:before="120" w:after="120" w:line="240" w:lineRule="atLeast"/>
              <w:rPr>
                <w:sz w:val="20"/>
                <w:szCs w:val="20"/>
              </w:rPr>
            </w:pPr>
            <w:r w:rsidRPr="003C240C">
              <w:rPr>
                <w:color w:val="181818"/>
                <w:sz w:val="20"/>
                <w:szCs w:val="20"/>
              </w:rPr>
              <w:t>La derecha gana por 10-20 puntos</w:t>
            </w:r>
          </w:p>
        </w:tc>
        <w:tc>
          <w:tcPr>
            <w:tcW w:w="879" w:type="dxa"/>
            <w:gridSpan w:val="2"/>
          </w:tcPr>
          <w:p w14:paraId="1A66252E" w14:textId="77777777" w:rsidR="00574844" w:rsidRPr="003C240C" w:rsidRDefault="00574844" w:rsidP="002850D4">
            <w:pPr>
              <w:spacing w:before="120" w:after="120" w:line="240" w:lineRule="atLeast"/>
              <w:rPr>
                <w:sz w:val="20"/>
                <w:szCs w:val="20"/>
              </w:rPr>
            </w:pPr>
          </w:p>
        </w:tc>
        <w:tc>
          <w:tcPr>
            <w:tcW w:w="880" w:type="dxa"/>
            <w:gridSpan w:val="2"/>
          </w:tcPr>
          <w:p w14:paraId="5BAD0E6E" w14:textId="77777777" w:rsidR="00574844" w:rsidRPr="003C240C" w:rsidRDefault="00574844" w:rsidP="002850D4">
            <w:pPr>
              <w:spacing w:before="120" w:after="120" w:line="240" w:lineRule="atLeast"/>
              <w:rPr>
                <w:sz w:val="20"/>
                <w:szCs w:val="20"/>
              </w:rPr>
            </w:pPr>
          </w:p>
        </w:tc>
        <w:tc>
          <w:tcPr>
            <w:tcW w:w="1759" w:type="dxa"/>
            <w:gridSpan w:val="4"/>
          </w:tcPr>
          <w:p w14:paraId="028A27E9" w14:textId="614367B0" w:rsidR="00574844" w:rsidRPr="003C240C" w:rsidRDefault="00574844" w:rsidP="00D940C5">
            <w:pPr>
              <w:spacing w:before="120" w:after="120" w:line="240" w:lineRule="atLeast"/>
              <w:jc w:val="center"/>
              <w:rPr>
                <w:b/>
                <w:bCs/>
                <w:sz w:val="20"/>
                <w:szCs w:val="20"/>
              </w:rPr>
            </w:pPr>
            <w:r w:rsidRPr="003C240C">
              <w:rPr>
                <w:b/>
                <w:bCs/>
                <w:color w:val="0070C0"/>
                <w:sz w:val="20"/>
                <w:szCs w:val="20"/>
              </w:rPr>
              <w:t>→→→+6,2</w:t>
            </w:r>
          </w:p>
        </w:tc>
        <w:tc>
          <w:tcPr>
            <w:tcW w:w="880" w:type="dxa"/>
            <w:gridSpan w:val="2"/>
            <w:tcBorders>
              <w:right w:val="single" w:sz="4" w:space="0" w:color="auto"/>
            </w:tcBorders>
          </w:tcPr>
          <w:p w14:paraId="490888EA" w14:textId="2567CE68" w:rsidR="00574844" w:rsidRPr="003C240C" w:rsidRDefault="00574844" w:rsidP="002850D4">
            <w:pPr>
              <w:spacing w:before="120" w:after="120" w:line="240" w:lineRule="atLeast"/>
              <w:rPr>
                <w:sz w:val="20"/>
                <w:szCs w:val="20"/>
              </w:rPr>
            </w:pPr>
          </w:p>
        </w:tc>
      </w:tr>
      <w:tr w:rsidR="00D940C5" w:rsidRPr="003C240C" w14:paraId="17272432" w14:textId="77777777" w:rsidTr="005F5A56">
        <w:tc>
          <w:tcPr>
            <w:tcW w:w="4106" w:type="dxa"/>
            <w:gridSpan w:val="2"/>
            <w:tcBorders>
              <w:left w:val="single" w:sz="4" w:space="0" w:color="auto"/>
              <w:bottom w:val="single" w:sz="4" w:space="0" w:color="auto"/>
            </w:tcBorders>
          </w:tcPr>
          <w:p w14:paraId="33CB27BF" w14:textId="77777777" w:rsidR="00D940C5" w:rsidRPr="003C240C" w:rsidRDefault="00D940C5" w:rsidP="001739DB">
            <w:pPr>
              <w:spacing w:before="120" w:after="120" w:line="240" w:lineRule="atLeast"/>
              <w:rPr>
                <w:color w:val="181818"/>
                <w:sz w:val="20"/>
                <w:szCs w:val="20"/>
              </w:rPr>
            </w:pPr>
            <w:r w:rsidRPr="003C240C">
              <w:rPr>
                <w:color w:val="181818"/>
                <w:sz w:val="20"/>
                <w:szCs w:val="20"/>
              </w:rPr>
              <w:t>La derecha arrasó en 2019 (+20 puntos)</w:t>
            </w:r>
          </w:p>
        </w:tc>
        <w:tc>
          <w:tcPr>
            <w:tcW w:w="879" w:type="dxa"/>
            <w:gridSpan w:val="2"/>
            <w:tcBorders>
              <w:bottom w:val="single" w:sz="4" w:space="0" w:color="auto"/>
            </w:tcBorders>
          </w:tcPr>
          <w:p w14:paraId="370058C3" w14:textId="77777777" w:rsidR="00D940C5" w:rsidRPr="003C240C" w:rsidRDefault="00D940C5" w:rsidP="001739DB">
            <w:pPr>
              <w:spacing w:before="120" w:after="120" w:line="240" w:lineRule="atLeast"/>
              <w:jc w:val="center"/>
              <w:rPr>
                <w:color w:val="FFFFFF"/>
                <w:sz w:val="20"/>
                <w:szCs w:val="20"/>
                <w:shd w:val="clear" w:color="auto" w:fill="2166AC"/>
              </w:rPr>
            </w:pPr>
          </w:p>
        </w:tc>
        <w:tc>
          <w:tcPr>
            <w:tcW w:w="880" w:type="dxa"/>
            <w:gridSpan w:val="2"/>
            <w:tcBorders>
              <w:bottom w:val="single" w:sz="4" w:space="0" w:color="auto"/>
            </w:tcBorders>
          </w:tcPr>
          <w:p w14:paraId="2359FDA5" w14:textId="77777777" w:rsidR="00D940C5" w:rsidRPr="003C240C" w:rsidRDefault="00D940C5" w:rsidP="001739DB">
            <w:pPr>
              <w:spacing w:before="120" w:after="120" w:line="240" w:lineRule="atLeast"/>
              <w:jc w:val="center"/>
              <w:rPr>
                <w:color w:val="FFFFFF"/>
                <w:sz w:val="20"/>
                <w:szCs w:val="20"/>
                <w:shd w:val="clear" w:color="auto" w:fill="2166AC"/>
              </w:rPr>
            </w:pPr>
          </w:p>
        </w:tc>
        <w:tc>
          <w:tcPr>
            <w:tcW w:w="879" w:type="dxa"/>
            <w:gridSpan w:val="2"/>
            <w:tcBorders>
              <w:bottom w:val="single" w:sz="4" w:space="0" w:color="auto"/>
            </w:tcBorders>
          </w:tcPr>
          <w:p w14:paraId="4E645D63" w14:textId="77777777" w:rsidR="00D940C5" w:rsidRPr="003C240C" w:rsidRDefault="00D940C5" w:rsidP="001739DB">
            <w:pPr>
              <w:spacing w:before="120" w:after="120" w:line="240" w:lineRule="atLeast"/>
              <w:jc w:val="center"/>
              <w:rPr>
                <w:color w:val="FFFFFF"/>
                <w:sz w:val="20"/>
                <w:szCs w:val="20"/>
                <w:shd w:val="clear" w:color="auto" w:fill="2166AC"/>
              </w:rPr>
            </w:pPr>
          </w:p>
        </w:tc>
        <w:tc>
          <w:tcPr>
            <w:tcW w:w="1760" w:type="dxa"/>
            <w:gridSpan w:val="4"/>
            <w:tcBorders>
              <w:bottom w:val="single" w:sz="4" w:space="0" w:color="auto"/>
              <w:right w:val="single" w:sz="4" w:space="0" w:color="auto"/>
            </w:tcBorders>
          </w:tcPr>
          <w:p w14:paraId="606ED67B" w14:textId="1B953850" w:rsidR="00D940C5" w:rsidRPr="003C240C" w:rsidRDefault="00D940C5" w:rsidP="00E725B8">
            <w:pPr>
              <w:spacing w:before="120" w:after="120" w:line="240" w:lineRule="atLeast"/>
              <w:jc w:val="right"/>
              <w:rPr>
                <w:b/>
                <w:bCs/>
                <w:color w:val="FFFFFF"/>
                <w:sz w:val="20"/>
                <w:szCs w:val="20"/>
                <w:shd w:val="clear" w:color="auto" w:fill="2166AC"/>
              </w:rPr>
            </w:pPr>
            <w:r w:rsidRPr="003C240C">
              <w:rPr>
                <w:b/>
                <w:bCs/>
                <w:color w:val="0070C0"/>
                <w:sz w:val="20"/>
                <w:szCs w:val="20"/>
              </w:rPr>
              <w:t>→→→+4,7</w:t>
            </w:r>
          </w:p>
        </w:tc>
      </w:tr>
      <w:tr w:rsidR="00FB5FCD" w:rsidRPr="003C240C" w14:paraId="51755D58" w14:textId="77777777" w:rsidTr="005F5A56">
        <w:tc>
          <w:tcPr>
            <w:tcW w:w="3613" w:type="dxa"/>
            <w:tcBorders>
              <w:top w:val="single" w:sz="4" w:space="0" w:color="auto"/>
            </w:tcBorders>
          </w:tcPr>
          <w:p w14:paraId="1A8C26FA" w14:textId="77777777" w:rsidR="00FB5FCD" w:rsidRPr="003C240C" w:rsidRDefault="00FB5FCD" w:rsidP="001739DB">
            <w:pPr>
              <w:spacing w:before="120" w:after="120" w:line="240" w:lineRule="atLeast"/>
              <w:jc w:val="center"/>
              <w:rPr>
                <w:sz w:val="20"/>
                <w:szCs w:val="20"/>
              </w:rPr>
            </w:pPr>
          </w:p>
        </w:tc>
        <w:tc>
          <w:tcPr>
            <w:tcW w:w="838" w:type="dxa"/>
            <w:gridSpan w:val="2"/>
            <w:tcBorders>
              <w:top w:val="single" w:sz="4" w:space="0" w:color="auto"/>
            </w:tcBorders>
          </w:tcPr>
          <w:p w14:paraId="0DBFF35B" w14:textId="77777777" w:rsidR="00FB5FCD" w:rsidRPr="003C240C" w:rsidRDefault="00FB5FCD" w:rsidP="001739DB">
            <w:pPr>
              <w:spacing w:before="120" w:after="120" w:line="240" w:lineRule="atLeast"/>
              <w:jc w:val="center"/>
              <w:rPr>
                <w:sz w:val="20"/>
                <w:szCs w:val="20"/>
              </w:rPr>
            </w:pPr>
            <w:r w:rsidRPr="003C240C">
              <w:rPr>
                <w:sz w:val="20"/>
                <w:szCs w:val="20"/>
              </w:rPr>
              <w:t>30</w:t>
            </w:r>
          </w:p>
        </w:tc>
        <w:tc>
          <w:tcPr>
            <w:tcW w:w="981" w:type="dxa"/>
            <w:gridSpan w:val="2"/>
            <w:tcBorders>
              <w:top w:val="single" w:sz="4" w:space="0" w:color="auto"/>
            </w:tcBorders>
          </w:tcPr>
          <w:p w14:paraId="17E795D2" w14:textId="77777777" w:rsidR="00FB5FCD" w:rsidRPr="003C240C" w:rsidRDefault="00FB5FCD" w:rsidP="001739DB">
            <w:pPr>
              <w:spacing w:before="120" w:after="120" w:line="240" w:lineRule="atLeast"/>
              <w:jc w:val="center"/>
              <w:rPr>
                <w:sz w:val="20"/>
                <w:szCs w:val="20"/>
              </w:rPr>
            </w:pPr>
            <w:r w:rsidRPr="003C240C">
              <w:rPr>
                <w:sz w:val="20"/>
                <w:szCs w:val="20"/>
              </w:rPr>
              <w:t>40</w:t>
            </w:r>
          </w:p>
        </w:tc>
        <w:tc>
          <w:tcPr>
            <w:tcW w:w="700" w:type="dxa"/>
            <w:gridSpan w:val="2"/>
            <w:tcBorders>
              <w:top w:val="single" w:sz="4" w:space="0" w:color="auto"/>
            </w:tcBorders>
          </w:tcPr>
          <w:p w14:paraId="2A6B4FC3" w14:textId="77777777" w:rsidR="00FB5FCD" w:rsidRPr="003C240C" w:rsidRDefault="00FB5FCD" w:rsidP="001739DB">
            <w:pPr>
              <w:spacing w:before="120" w:after="120" w:line="240" w:lineRule="atLeast"/>
              <w:jc w:val="center"/>
              <w:rPr>
                <w:sz w:val="20"/>
                <w:szCs w:val="20"/>
              </w:rPr>
            </w:pPr>
            <w:r w:rsidRPr="003C240C">
              <w:rPr>
                <w:sz w:val="20"/>
                <w:szCs w:val="20"/>
              </w:rPr>
              <w:t>50</w:t>
            </w:r>
          </w:p>
        </w:tc>
        <w:tc>
          <w:tcPr>
            <w:tcW w:w="980" w:type="dxa"/>
            <w:gridSpan w:val="2"/>
            <w:tcBorders>
              <w:top w:val="single" w:sz="4" w:space="0" w:color="auto"/>
            </w:tcBorders>
          </w:tcPr>
          <w:p w14:paraId="71DFC7B3" w14:textId="77777777" w:rsidR="00FB5FCD" w:rsidRPr="003C240C" w:rsidRDefault="00FB5FCD" w:rsidP="001739DB">
            <w:pPr>
              <w:spacing w:before="120" w:after="120" w:line="240" w:lineRule="atLeast"/>
              <w:jc w:val="center"/>
              <w:rPr>
                <w:sz w:val="20"/>
                <w:szCs w:val="20"/>
              </w:rPr>
            </w:pPr>
            <w:r w:rsidRPr="003C240C">
              <w:rPr>
                <w:sz w:val="20"/>
                <w:szCs w:val="20"/>
              </w:rPr>
              <w:t>60</w:t>
            </w:r>
          </w:p>
        </w:tc>
        <w:tc>
          <w:tcPr>
            <w:tcW w:w="826" w:type="dxa"/>
            <w:gridSpan w:val="2"/>
            <w:tcBorders>
              <w:top w:val="single" w:sz="4" w:space="0" w:color="auto"/>
            </w:tcBorders>
          </w:tcPr>
          <w:p w14:paraId="30FD1264" w14:textId="77777777" w:rsidR="00FB5FCD" w:rsidRPr="003C240C" w:rsidRDefault="00FB5FCD" w:rsidP="001739DB">
            <w:pPr>
              <w:spacing w:before="120" w:after="120" w:line="240" w:lineRule="atLeast"/>
              <w:jc w:val="center"/>
              <w:rPr>
                <w:sz w:val="20"/>
                <w:szCs w:val="20"/>
              </w:rPr>
            </w:pPr>
            <w:r w:rsidRPr="003C240C">
              <w:rPr>
                <w:sz w:val="20"/>
                <w:szCs w:val="20"/>
              </w:rPr>
              <w:t>70</w:t>
            </w:r>
          </w:p>
        </w:tc>
        <w:tc>
          <w:tcPr>
            <w:tcW w:w="566" w:type="dxa"/>
            <w:tcBorders>
              <w:top w:val="single" w:sz="4" w:space="0" w:color="auto"/>
            </w:tcBorders>
          </w:tcPr>
          <w:p w14:paraId="77B7639C" w14:textId="77777777" w:rsidR="00FB5FCD" w:rsidRPr="003C240C" w:rsidRDefault="00FB5FCD" w:rsidP="001739DB">
            <w:pPr>
              <w:spacing w:before="120" w:after="120" w:line="240" w:lineRule="atLeast"/>
              <w:jc w:val="center"/>
              <w:rPr>
                <w:sz w:val="20"/>
                <w:szCs w:val="20"/>
              </w:rPr>
            </w:pPr>
            <w:r w:rsidRPr="003C240C">
              <w:rPr>
                <w:sz w:val="20"/>
                <w:szCs w:val="20"/>
              </w:rPr>
              <w:t>80</w:t>
            </w:r>
          </w:p>
        </w:tc>
      </w:tr>
    </w:tbl>
    <w:p w14:paraId="5C1553E4" w14:textId="48A99E5B" w:rsidR="00403069" w:rsidRDefault="00383E68" w:rsidP="00FB5FCD">
      <w:pPr>
        <w:rPr>
          <w:sz w:val="18"/>
          <w:szCs w:val="18"/>
        </w:rPr>
      </w:pPr>
      <w:r w:rsidRPr="004016E4">
        <w:rPr>
          <w:sz w:val="18"/>
          <w:szCs w:val="18"/>
        </w:rPr>
        <w:t>Fuente: </w:t>
      </w:r>
      <w:r>
        <w:rPr>
          <w:sz w:val="18"/>
          <w:szCs w:val="18"/>
        </w:rPr>
        <w:t xml:space="preserve">Comunidad de Madrid. </w:t>
      </w:r>
      <w:r w:rsidRPr="004016E4">
        <w:rPr>
          <w:sz w:val="18"/>
          <w:szCs w:val="18"/>
        </w:rPr>
        <w:t>Creado con </w:t>
      </w:r>
      <w:proofErr w:type="spellStart"/>
      <w:r w:rsidRPr="004016E4">
        <w:rPr>
          <w:sz w:val="18"/>
          <w:szCs w:val="18"/>
        </w:rPr>
        <w:fldChar w:fldCharType="begin"/>
      </w:r>
      <w:r w:rsidRPr="004016E4">
        <w:rPr>
          <w:sz w:val="18"/>
          <w:szCs w:val="18"/>
        </w:rPr>
        <w:instrText xml:space="preserve"> HYPERLINK "https://www.datawrapper.de/_/VxuPW" \t "_blank" </w:instrText>
      </w:r>
      <w:r w:rsidRPr="004016E4">
        <w:rPr>
          <w:sz w:val="18"/>
          <w:szCs w:val="18"/>
        </w:rPr>
        <w:fldChar w:fldCharType="separate"/>
      </w:r>
      <w:r w:rsidRPr="004016E4">
        <w:rPr>
          <w:sz w:val="18"/>
          <w:szCs w:val="18"/>
          <w:u w:val="single"/>
        </w:rPr>
        <w:t>Datawrapper</w:t>
      </w:r>
      <w:proofErr w:type="spellEnd"/>
      <w:r w:rsidRPr="004016E4">
        <w:rPr>
          <w:sz w:val="18"/>
          <w:szCs w:val="18"/>
        </w:rPr>
        <w:fldChar w:fldCharType="end"/>
      </w:r>
    </w:p>
    <w:p w14:paraId="2E2CE393" w14:textId="0B234211" w:rsidR="00163606" w:rsidRDefault="00163606" w:rsidP="00FB5FCD">
      <w:pPr>
        <w:rPr>
          <w:sz w:val="18"/>
          <w:szCs w:val="18"/>
        </w:rPr>
      </w:pPr>
    </w:p>
    <w:p w14:paraId="492A2F76" w14:textId="77777777" w:rsidR="00163606" w:rsidRPr="00163606" w:rsidRDefault="00163606" w:rsidP="00163606">
      <w:pPr>
        <w:pStyle w:val="article-text"/>
        <w:shd w:val="clear" w:color="auto" w:fill="FFFFFF"/>
        <w:spacing w:before="120" w:beforeAutospacing="0" w:after="120" w:afterAutospacing="0" w:line="240" w:lineRule="atLeast"/>
        <w:jc w:val="both"/>
        <w:rPr>
          <w:color w:val="000000"/>
        </w:rPr>
      </w:pPr>
      <w:r w:rsidRPr="00163606">
        <w:rPr>
          <w:color w:val="000000"/>
        </w:rPr>
        <w:t>El aumento del voto conservador ha sido generalizado, en todos los sectores y clases sociales. Pero por barrios, ha crecido más en aquellos donde la izquierda solía arrasar. Es consecuencia también del aumento de la participación, que también era menor en los barrios populares, donde el bloque progresista acostumbra a ganar.  </w:t>
      </w:r>
    </w:p>
    <w:p w14:paraId="726BA598" w14:textId="1AC74292" w:rsidR="00163606" w:rsidRDefault="00163606" w:rsidP="00163606">
      <w:pPr>
        <w:pStyle w:val="article-text"/>
        <w:shd w:val="clear" w:color="auto" w:fill="FFFFFF"/>
        <w:spacing w:before="120" w:beforeAutospacing="0" w:after="120" w:afterAutospacing="0" w:line="240" w:lineRule="atLeast"/>
        <w:jc w:val="both"/>
        <w:rPr>
          <w:color w:val="000000"/>
        </w:rPr>
      </w:pPr>
      <w:r w:rsidRPr="00163606">
        <w:rPr>
          <w:color w:val="000000"/>
        </w:rPr>
        <w:t>Esos votos nuevos se han decantado por Ayuso estas elecciones. A falta de que se publiquen las primeras encuestas que revelen cómo se ha trasvasado el voto, todo apunta a que el Partido Popular ha logrado absorber casi la mayoría de los votos que en 2019 fueron a Ciudadanos, pero también ha arañado a los socialistas, que en estos comicios se han dejado 13 escaños en favor de Más Madrid y Unidas Podemos, pero también en favor del PP. </w:t>
      </w:r>
    </w:p>
    <w:p w14:paraId="2B6024BD" w14:textId="77777777" w:rsidR="003B5893" w:rsidRDefault="003B5893" w:rsidP="00042D22">
      <w:pPr>
        <w:spacing w:after="150"/>
        <w:outlineLvl w:val="0"/>
        <w:rPr>
          <w:rFonts w:ascii="Roboto" w:hAnsi="Roboto"/>
          <w:b/>
          <w:bCs/>
          <w:color w:val="000000"/>
          <w:kern w:val="36"/>
          <w:sz w:val="33"/>
          <w:szCs w:val="33"/>
        </w:rPr>
      </w:pPr>
    </w:p>
    <w:p w14:paraId="43E61E83" w14:textId="77777777" w:rsidR="00860CE5" w:rsidRDefault="00860CE5" w:rsidP="003B5893">
      <w:pPr>
        <w:spacing w:before="120" w:after="120" w:line="240" w:lineRule="atLeast"/>
        <w:jc w:val="both"/>
        <w:outlineLvl w:val="0"/>
        <w:rPr>
          <w:b/>
          <w:bCs/>
          <w:color w:val="000000"/>
          <w:kern w:val="36"/>
        </w:rPr>
      </w:pPr>
    </w:p>
    <w:p w14:paraId="5260B2E6" w14:textId="77777777" w:rsidR="00906CE6" w:rsidRDefault="00906CE6" w:rsidP="003B5893">
      <w:pPr>
        <w:spacing w:before="120" w:after="120" w:line="240" w:lineRule="atLeast"/>
        <w:jc w:val="both"/>
        <w:outlineLvl w:val="0"/>
        <w:rPr>
          <w:b/>
          <w:bCs/>
          <w:color w:val="000000"/>
          <w:kern w:val="36"/>
        </w:rPr>
      </w:pPr>
    </w:p>
    <w:p w14:paraId="30163CDB" w14:textId="52639BE6" w:rsidR="00042D22" w:rsidRPr="00042D22" w:rsidRDefault="00042D22" w:rsidP="003B5893">
      <w:pPr>
        <w:spacing w:before="120" w:after="120" w:line="240" w:lineRule="atLeast"/>
        <w:jc w:val="both"/>
        <w:outlineLvl w:val="0"/>
        <w:rPr>
          <w:b/>
          <w:bCs/>
          <w:color w:val="000000"/>
          <w:kern w:val="36"/>
        </w:rPr>
      </w:pPr>
      <w:r w:rsidRPr="00042D22">
        <w:rPr>
          <w:b/>
          <w:bCs/>
          <w:color w:val="000000"/>
          <w:kern w:val="36"/>
        </w:rPr>
        <w:lastRenderedPageBreak/>
        <w:t>La victoria transversal de Ayuso: gana votos en todos los sectores</w:t>
      </w:r>
    </w:p>
    <w:p w14:paraId="60296796" w14:textId="78484E3D" w:rsidR="00042D22" w:rsidRPr="00042D22" w:rsidRDefault="00042D22" w:rsidP="00B15A7B">
      <w:pPr>
        <w:spacing w:before="120" w:after="120" w:line="240" w:lineRule="atLeast"/>
        <w:jc w:val="both"/>
        <w:rPr>
          <w:color w:val="181818"/>
        </w:rPr>
      </w:pPr>
      <w:r w:rsidRPr="00042D22">
        <w:rPr>
          <w:color w:val="181818"/>
        </w:rPr>
        <w:t>Variación en puntos porcentuales del </w:t>
      </w:r>
      <w:r w:rsidRPr="00042D22">
        <w:rPr>
          <w:b/>
          <w:bCs/>
          <w:color w:val="FFFFFF"/>
          <w:shd w:val="clear" w:color="auto" w:fill="2166AC"/>
        </w:rPr>
        <w:t>voto a la derecha</w:t>
      </w:r>
      <w:r w:rsidRPr="00042D22">
        <w:rPr>
          <w:color w:val="181818"/>
        </w:rPr>
        <w:t> entre 2019 y 202</w:t>
      </w:r>
      <w:r w:rsidR="00B15A7B">
        <w:rPr>
          <w:color w:val="181818"/>
        </w:rPr>
        <w:t>1</w:t>
      </w:r>
      <w:r w:rsidRPr="00042D22">
        <w:rPr>
          <w:color w:val="181818"/>
        </w:rPr>
        <w:t xml:space="preserve"> en la Comunidad de</w:t>
      </w:r>
      <w:r w:rsidR="00B15A7B">
        <w:rPr>
          <w:color w:val="181818"/>
        </w:rPr>
        <w:t xml:space="preserve"> </w:t>
      </w:r>
      <w:r w:rsidRPr="00042D22">
        <w:rPr>
          <w:color w:val="181818"/>
        </w:rPr>
        <w:t>Madrid.</w:t>
      </w:r>
      <w:r w:rsidR="00B15A7B">
        <w:rPr>
          <w:color w:val="181818"/>
        </w:rPr>
        <w:t xml:space="preserve"> </w:t>
      </w:r>
      <w:r w:rsidRPr="00042D22">
        <w:rPr>
          <w:color w:val="181818"/>
        </w:rPr>
        <w:t>Se han agrupado los votos de las secciones censales incluidas en cada grupo según distintas variables demográficas de la población como edad, lugar de nacimiento, densidad de población, ingresos por hogar y votos en las elecciones de 2019</w:t>
      </w:r>
    </w:p>
    <w:p w14:paraId="2F77D104" w14:textId="045AC37C" w:rsidR="00042D22" w:rsidRDefault="00042D22" w:rsidP="00042D22">
      <w:pPr>
        <w:rPr>
          <w:b/>
          <w:bCs/>
          <w:color w:val="181818"/>
          <w:sz w:val="20"/>
          <w:szCs w:val="20"/>
        </w:rPr>
      </w:pPr>
      <w:r w:rsidRPr="00FE2E79">
        <w:rPr>
          <w:b/>
          <w:bCs/>
          <w:color w:val="181818"/>
          <w:sz w:val="20"/>
          <w:szCs w:val="20"/>
        </w:rPr>
        <w:t>Por grupo de edad</w:t>
      </w:r>
    </w:p>
    <w:p w14:paraId="290A225F" w14:textId="77777777" w:rsidR="003C1E66" w:rsidRPr="00FE2E79" w:rsidRDefault="003C1E66" w:rsidP="00042D22">
      <w:pPr>
        <w:rPr>
          <w:b/>
          <w:bCs/>
          <w:color w:val="181818"/>
          <w:sz w:val="20"/>
          <w:szCs w:val="20"/>
        </w:rPr>
      </w:pPr>
      <w:bookmarkStart w:id="2" w:name="_Hlk71551269"/>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6"/>
        <w:gridCol w:w="581"/>
        <w:gridCol w:w="916"/>
        <w:gridCol w:w="917"/>
        <w:gridCol w:w="917"/>
        <w:gridCol w:w="917"/>
        <w:gridCol w:w="917"/>
        <w:gridCol w:w="202"/>
        <w:gridCol w:w="425"/>
        <w:gridCol w:w="290"/>
        <w:gridCol w:w="277"/>
        <w:gridCol w:w="640"/>
        <w:gridCol w:w="211"/>
        <w:gridCol w:w="707"/>
      </w:tblGrid>
      <w:tr w:rsidR="003C1E66" w14:paraId="53AEE6C1" w14:textId="77777777" w:rsidTr="00AC1481">
        <w:trPr>
          <w:gridBefore w:val="2"/>
          <w:wBefore w:w="587" w:type="dxa"/>
        </w:trPr>
        <w:tc>
          <w:tcPr>
            <w:tcW w:w="581" w:type="dxa"/>
          </w:tcPr>
          <w:p w14:paraId="429F0DCA" w14:textId="73E6ED1E" w:rsidR="003C1E66" w:rsidRPr="003C3F75" w:rsidRDefault="003C1E66" w:rsidP="00932773">
            <w:pPr>
              <w:contextualSpacing/>
              <w:jc w:val="both"/>
              <w:rPr>
                <w:color w:val="808080" w:themeColor="background1" w:themeShade="80"/>
                <w:sz w:val="20"/>
                <w:szCs w:val="20"/>
              </w:rPr>
            </w:pPr>
            <w:r w:rsidRPr="003C3F75">
              <w:rPr>
                <w:color w:val="808080" w:themeColor="background1" w:themeShade="80"/>
                <w:sz w:val="20"/>
                <w:szCs w:val="20"/>
              </w:rPr>
              <w:t>+0,0</w:t>
            </w:r>
          </w:p>
        </w:tc>
        <w:tc>
          <w:tcPr>
            <w:tcW w:w="916" w:type="dxa"/>
          </w:tcPr>
          <w:p w14:paraId="6AE0E329" w14:textId="04378A4A" w:rsidR="003C1E66" w:rsidRPr="003C3F75" w:rsidRDefault="003C1E66" w:rsidP="0025677A">
            <w:pPr>
              <w:contextualSpacing/>
              <w:jc w:val="center"/>
              <w:rPr>
                <w:color w:val="808080" w:themeColor="background1" w:themeShade="80"/>
                <w:sz w:val="20"/>
                <w:szCs w:val="20"/>
              </w:rPr>
            </w:pPr>
            <w:r w:rsidRPr="003C3F75">
              <w:rPr>
                <w:color w:val="808080" w:themeColor="background1" w:themeShade="80"/>
                <w:sz w:val="20"/>
                <w:szCs w:val="20"/>
              </w:rPr>
              <w:t>+</w:t>
            </w:r>
            <w:r w:rsidR="00EC07EB" w:rsidRPr="003C3F75">
              <w:rPr>
                <w:color w:val="808080" w:themeColor="background1" w:themeShade="80"/>
                <w:sz w:val="20"/>
                <w:szCs w:val="20"/>
              </w:rPr>
              <w:t>1,0</w:t>
            </w:r>
          </w:p>
        </w:tc>
        <w:tc>
          <w:tcPr>
            <w:tcW w:w="917" w:type="dxa"/>
          </w:tcPr>
          <w:p w14:paraId="5077817F" w14:textId="504A7D6A" w:rsidR="003C1E66" w:rsidRPr="003C3F75" w:rsidRDefault="00EC07EB" w:rsidP="0025677A">
            <w:pPr>
              <w:contextualSpacing/>
              <w:jc w:val="center"/>
              <w:rPr>
                <w:color w:val="808080" w:themeColor="background1" w:themeShade="80"/>
                <w:sz w:val="20"/>
                <w:szCs w:val="20"/>
              </w:rPr>
            </w:pPr>
            <w:r w:rsidRPr="003C3F75">
              <w:rPr>
                <w:color w:val="808080" w:themeColor="background1" w:themeShade="80"/>
                <w:sz w:val="20"/>
                <w:szCs w:val="20"/>
              </w:rPr>
              <w:t>+2,0</w:t>
            </w:r>
          </w:p>
        </w:tc>
        <w:tc>
          <w:tcPr>
            <w:tcW w:w="917" w:type="dxa"/>
          </w:tcPr>
          <w:p w14:paraId="13AFCAAB" w14:textId="5B40BD90" w:rsidR="003C1E66" w:rsidRPr="003C3F75" w:rsidRDefault="00EC07EB" w:rsidP="0025677A">
            <w:pPr>
              <w:contextualSpacing/>
              <w:jc w:val="center"/>
              <w:rPr>
                <w:color w:val="808080" w:themeColor="background1" w:themeShade="80"/>
                <w:sz w:val="20"/>
                <w:szCs w:val="20"/>
              </w:rPr>
            </w:pPr>
            <w:r w:rsidRPr="003C3F75">
              <w:rPr>
                <w:color w:val="808080" w:themeColor="background1" w:themeShade="80"/>
                <w:sz w:val="20"/>
                <w:szCs w:val="20"/>
              </w:rPr>
              <w:t>+3,0</w:t>
            </w:r>
          </w:p>
        </w:tc>
        <w:tc>
          <w:tcPr>
            <w:tcW w:w="917" w:type="dxa"/>
          </w:tcPr>
          <w:p w14:paraId="59FEBA51" w14:textId="53A9BADD" w:rsidR="003C1E66" w:rsidRPr="003C3F75" w:rsidRDefault="00EC07EB" w:rsidP="0025677A">
            <w:pPr>
              <w:contextualSpacing/>
              <w:jc w:val="center"/>
              <w:rPr>
                <w:color w:val="808080" w:themeColor="background1" w:themeShade="80"/>
                <w:sz w:val="20"/>
                <w:szCs w:val="20"/>
              </w:rPr>
            </w:pPr>
            <w:r w:rsidRPr="003C3F75">
              <w:rPr>
                <w:color w:val="808080" w:themeColor="background1" w:themeShade="80"/>
                <w:sz w:val="20"/>
                <w:szCs w:val="20"/>
              </w:rPr>
              <w:t>+4,0</w:t>
            </w:r>
          </w:p>
        </w:tc>
        <w:tc>
          <w:tcPr>
            <w:tcW w:w="917" w:type="dxa"/>
          </w:tcPr>
          <w:p w14:paraId="1C3E981C" w14:textId="37FDAF13" w:rsidR="003C1E66" w:rsidRPr="003C3F75" w:rsidRDefault="00EC07EB" w:rsidP="0025677A">
            <w:pPr>
              <w:contextualSpacing/>
              <w:jc w:val="center"/>
              <w:rPr>
                <w:color w:val="808080" w:themeColor="background1" w:themeShade="80"/>
                <w:sz w:val="20"/>
                <w:szCs w:val="20"/>
              </w:rPr>
            </w:pPr>
            <w:r w:rsidRPr="003C3F75">
              <w:rPr>
                <w:color w:val="808080" w:themeColor="background1" w:themeShade="80"/>
                <w:sz w:val="20"/>
                <w:szCs w:val="20"/>
              </w:rPr>
              <w:t>+5,0</w:t>
            </w:r>
          </w:p>
        </w:tc>
        <w:tc>
          <w:tcPr>
            <w:tcW w:w="917" w:type="dxa"/>
            <w:gridSpan w:val="3"/>
          </w:tcPr>
          <w:p w14:paraId="285E261E" w14:textId="70E0CF92" w:rsidR="003C1E66" w:rsidRPr="003C3F75" w:rsidRDefault="00EC07EB" w:rsidP="0025677A">
            <w:pPr>
              <w:contextualSpacing/>
              <w:jc w:val="center"/>
              <w:rPr>
                <w:color w:val="808080" w:themeColor="background1" w:themeShade="80"/>
                <w:sz w:val="20"/>
                <w:szCs w:val="20"/>
              </w:rPr>
            </w:pPr>
            <w:r w:rsidRPr="003C3F75">
              <w:rPr>
                <w:color w:val="808080" w:themeColor="background1" w:themeShade="80"/>
                <w:sz w:val="20"/>
                <w:szCs w:val="20"/>
              </w:rPr>
              <w:t>+6,0</w:t>
            </w:r>
          </w:p>
        </w:tc>
        <w:tc>
          <w:tcPr>
            <w:tcW w:w="917" w:type="dxa"/>
            <w:gridSpan w:val="2"/>
          </w:tcPr>
          <w:p w14:paraId="3EE90C5D" w14:textId="60EAE818" w:rsidR="003C1E66" w:rsidRPr="003C3F75" w:rsidRDefault="00EC07EB" w:rsidP="0025677A">
            <w:pPr>
              <w:contextualSpacing/>
              <w:jc w:val="center"/>
              <w:rPr>
                <w:color w:val="808080" w:themeColor="background1" w:themeShade="80"/>
                <w:sz w:val="20"/>
                <w:szCs w:val="20"/>
              </w:rPr>
            </w:pPr>
            <w:r w:rsidRPr="003C3F75">
              <w:rPr>
                <w:color w:val="808080" w:themeColor="background1" w:themeShade="80"/>
                <w:sz w:val="20"/>
                <w:szCs w:val="20"/>
              </w:rPr>
              <w:t>+7,0</w:t>
            </w:r>
          </w:p>
        </w:tc>
        <w:tc>
          <w:tcPr>
            <w:tcW w:w="918" w:type="dxa"/>
            <w:gridSpan w:val="2"/>
          </w:tcPr>
          <w:p w14:paraId="0D8C1FDC" w14:textId="04F5C029" w:rsidR="003C1E66" w:rsidRPr="003C3F75" w:rsidRDefault="00EC07EB" w:rsidP="0025677A">
            <w:pPr>
              <w:contextualSpacing/>
              <w:jc w:val="right"/>
              <w:rPr>
                <w:color w:val="808080" w:themeColor="background1" w:themeShade="80"/>
                <w:sz w:val="20"/>
                <w:szCs w:val="20"/>
              </w:rPr>
            </w:pPr>
            <w:r w:rsidRPr="003C3F75">
              <w:rPr>
                <w:color w:val="808080" w:themeColor="background1" w:themeShade="80"/>
                <w:sz w:val="20"/>
                <w:szCs w:val="20"/>
              </w:rPr>
              <w:t>+8,0</w:t>
            </w:r>
          </w:p>
        </w:tc>
      </w:tr>
      <w:tr w:rsidR="005A61A3" w:rsidRPr="003C3F75" w14:paraId="30871275" w14:textId="77777777" w:rsidTr="00AC1481">
        <w:tblPrEx>
          <w:shd w:val="clear" w:color="auto" w:fill="4472C4" w:themeFill="accent1"/>
        </w:tblPrEx>
        <w:trPr>
          <w:gridAfter w:val="6"/>
          <w:wAfter w:w="2550" w:type="dxa"/>
        </w:trPr>
        <w:tc>
          <w:tcPr>
            <w:tcW w:w="581" w:type="dxa"/>
            <w:shd w:val="clear" w:color="auto" w:fill="FFFFFF" w:themeFill="background1"/>
          </w:tcPr>
          <w:p w14:paraId="66922B5A" w14:textId="144A4C3C" w:rsidR="005A61A3" w:rsidRPr="00A94E5A" w:rsidRDefault="003C3F75" w:rsidP="00932773">
            <w:pPr>
              <w:contextualSpacing/>
              <w:jc w:val="both"/>
              <w:rPr>
                <w:color w:val="181818"/>
                <w:sz w:val="20"/>
                <w:szCs w:val="20"/>
              </w:rPr>
            </w:pPr>
            <w:r w:rsidRPr="00A94E5A">
              <w:rPr>
                <w:color w:val="181818"/>
                <w:sz w:val="20"/>
                <w:szCs w:val="20"/>
              </w:rPr>
              <w:t>+</w:t>
            </w:r>
            <w:r w:rsidR="005A61A3" w:rsidRPr="00A94E5A">
              <w:rPr>
                <w:color w:val="181818"/>
                <w:sz w:val="20"/>
                <w:szCs w:val="20"/>
              </w:rPr>
              <w:t>5,6</w:t>
            </w:r>
          </w:p>
          <w:p w14:paraId="7B581B1E" w14:textId="77777777" w:rsidR="005A61A3" w:rsidRPr="00A94E5A" w:rsidRDefault="005A61A3" w:rsidP="00932773">
            <w:pPr>
              <w:contextualSpacing/>
              <w:jc w:val="both"/>
              <w:rPr>
                <w:color w:val="181818"/>
                <w:sz w:val="18"/>
                <w:szCs w:val="18"/>
              </w:rPr>
            </w:pPr>
          </w:p>
        </w:tc>
        <w:tc>
          <w:tcPr>
            <w:tcW w:w="5373" w:type="dxa"/>
            <w:gridSpan w:val="8"/>
            <w:shd w:val="clear" w:color="auto" w:fill="4472C4" w:themeFill="accent1"/>
          </w:tcPr>
          <w:p w14:paraId="3B5F67FC" w14:textId="0C311661" w:rsidR="005A61A3" w:rsidRPr="003C3F75" w:rsidRDefault="005A61A3" w:rsidP="00932773">
            <w:pPr>
              <w:contextualSpacing/>
              <w:jc w:val="both"/>
              <w:rPr>
                <w:color w:val="181818"/>
                <w:sz w:val="20"/>
                <w:szCs w:val="20"/>
              </w:rPr>
            </w:pPr>
            <w:r w:rsidRPr="003C3F75">
              <w:rPr>
                <w:color w:val="FFFFFF"/>
                <w:sz w:val="20"/>
                <w:szCs w:val="20"/>
              </w:rPr>
              <w:t xml:space="preserve">10% más envejecido (+65 años) </w:t>
            </w:r>
          </w:p>
        </w:tc>
      </w:tr>
      <w:tr w:rsidR="00D23EE2" w14:paraId="60B9E6EA" w14:textId="77777777" w:rsidTr="00AC1481">
        <w:tblPrEx>
          <w:shd w:val="clear" w:color="auto" w:fill="4472C4" w:themeFill="accent1"/>
        </w:tblPrEx>
        <w:trPr>
          <w:gridAfter w:val="1"/>
          <w:wAfter w:w="707" w:type="dxa"/>
        </w:trPr>
        <w:tc>
          <w:tcPr>
            <w:tcW w:w="581" w:type="dxa"/>
            <w:shd w:val="clear" w:color="auto" w:fill="FFFFFF" w:themeFill="background1"/>
          </w:tcPr>
          <w:p w14:paraId="7EFF04C9" w14:textId="77777777" w:rsidR="00D23EE2" w:rsidRPr="00A94E5A" w:rsidRDefault="00D23EE2" w:rsidP="00932773">
            <w:pPr>
              <w:contextualSpacing/>
              <w:jc w:val="both"/>
              <w:rPr>
                <w:color w:val="181818"/>
                <w:sz w:val="20"/>
                <w:szCs w:val="20"/>
              </w:rPr>
            </w:pPr>
            <w:r w:rsidRPr="00A94E5A">
              <w:rPr>
                <w:color w:val="181818"/>
                <w:sz w:val="20"/>
                <w:szCs w:val="20"/>
              </w:rPr>
              <w:t>+7,6</w:t>
            </w:r>
          </w:p>
          <w:p w14:paraId="2DDDE9D4" w14:textId="77777777" w:rsidR="00D23EE2" w:rsidRPr="00A94E5A" w:rsidRDefault="00D23EE2" w:rsidP="00932773">
            <w:pPr>
              <w:contextualSpacing/>
              <w:jc w:val="both"/>
              <w:rPr>
                <w:color w:val="181818"/>
                <w:sz w:val="20"/>
                <w:szCs w:val="20"/>
              </w:rPr>
            </w:pPr>
          </w:p>
        </w:tc>
        <w:tc>
          <w:tcPr>
            <w:tcW w:w="7216" w:type="dxa"/>
            <w:gridSpan w:val="13"/>
            <w:shd w:val="clear" w:color="auto" w:fill="4472C4" w:themeFill="accent1"/>
          </w:tcPr>
          <w:p w14:paraId="6F20A0D9" w14:textId="14181AD9" w:rsidR="00D23EE2" w:rsidRPr="003C3F75" w:rsidRDefault="00D23EE2" w:rsidP="00932773">
            <w:pPr>
              <w:contextualSpacing/>
              <w:jc w:val="both"/>
              <w:rPr>
                <w:color w:val="181818"/>
                <w:sz w:val="20"/>
                <w:szCs w:val="20"/>
              </w:rPr>
            </w:pPr>
            <w:r w:rsidRPr="003C3F75">
              <w:rPr>
                <w:color w:val="FFFFFF"/>
                <w:sz w:val="20"/>
                <w:szCs w:val="20"/>
              </w:rPr>
              <w:t>10% con más adultos (35-49 años)</w:t>
            </w:r>
          </w:p>
        </w:tc>
      </w:tr>
      <w:tr w:rsidR="00825436" w:rsidRPr="003C3F75" w14:paraId="5EE2D7E5" w14:textId="77777777" w:rsidTr="00AC1481">
        <w:tblPrEx>
          <w:shd w:val="clear" w:color="auto" w:fill="4472C4" w:themeFill="accent1"/>
        </w:tblPrEx>
        <w:trPr>
          <w:gridAfter w:val="5"/>
          <w:wAfter w:w="2125" w:type="dxa"/>
        </w:trPr>
        <w:tc>
          <w:tcPr>
            <w:tcW w:w="581" w:type="dxa"/>
            <w:shd w:val="clear" w:color="auto" w:fill="FFFFFF" w:themeFill="background1"/>
          </w:tcPr>
          <w:p w14:paraId="70D68F6A" w14:textId="77777777" w:rsidR="00825436" w:rsidRPr="00A94E5A" w:rsidRDefault="00825436" w:rsidP="00932773">
            <w:pPr>
              <w:contextualSpacing/>
              <w:jc w:val="both"/>
              <w:rPr>
                <w:color w:val="181818"/>
                <w:sz w:val="20"/>
                <w:szCs w:val="20"/>
              </w:rPr>
            </w:pPr>
            <w:r w:rsidRPr="00A94E5A">
              <w:rPr>
                <w:color w:val="181818"/>
                <w:sz w:val="20"/>
                <w:szCs w:val="20"/>
              </w:rPr>
              <w:t>+6,4</w:t>
            </w:r>
          </w:p>
          <w:p w14:paraId="1D7E04D1" w14:textId="77777777" w:rsidR="00825436" w:rsidRDefault="00825436" w:rsidP="00932773">
            <w:pPr>
              <w:contextualSpacing/>
              <w:jc w:val="both"/>
              <w:rPr>
                <w:color w:val="181818"/>
                <w:sz w:val="18"/>
                <w:szCs w:val="18"/>
              </w:rPr>
            </w:pPr>
          </w:p>
        </w:tc>
        <w:tc>
          <w:tcPr>
            <w:tcW w:w="5798" w:type="dxa"/>
            <w:gridSpan w:val="9"/>
            <w:shd w:val="clear" w:color="auto" w:fill="4472C4" w:themeFill="accent1"/>
          </w:tcPr>
          <w:p w14:paraId="5546C86F" w14:textId="37368C05" w:rsidR="00825436" w:rsidRPr="003C3F75" w:rsidRDefault="00825436" w:rsidP="00932773">
            <w:pPr>
              <w:contextualSpacing/>
              <w:jc w:val="both"/>
              <w:rPr>
                <w:color w:val="181818"/>
                <w:sz w:val="20"/>
                <w:szCs w:val="20"/>
              </w:rPr>
            </w:pPr>
            <w:r w:rsidRPr="003C3F75">
              <w:rPr>
                <w:color w:val="FFFFFF"/>
                <w:sz w:val="20"/>
                <w:szCs w:val="20"/>
              </w:rPr>
              <w:t>10% con más jóvenes (20-34 años)</w:t>
            </w:r>
          </w:p>
        </w:tc>
      </w:tr>
      <w:tr w:rsidR="00373226" w14:paraId="4ABE2B2B" w14:textId="77777777" w:rsidTr="00AC1481">
        <w:tblPrEx>
          <w:shd w:val="clear" w:color="auto" w:fill="4472C4" w:themeFill="accent1"/>
        </w:tblPrEx>
        <w:trPr>
          <w:gridAfter w:val="3"/>
          <w:wAfter w:w="1558" w:type="dxa"/>
        </w:trPr>
        <w:tc>
          <w:tcPr>
            <w:tcW w:w="581" w:type="dxa"/>
            <w:shd w:val="clear" w:color="auto" w:fill="FFFFFF" w:themeFill="background1"/>
          </w:tcPr>
          <w:p w14:paraId="126ACECB" w14:textId="77777777" w:rsidR="00373226" w:rsidRPr="00A94E5A" w:rsidRDefault="00373226" w:rsidP="00932773">
            <w:pPr>
              <w:contextualSpacing/>
              <w:jc w:val="both"/>
              <w:rPr>
                <w:color w:val="181818"/>
                <w:sz w:val="20"/>
                <w:szCs w:val="20"/>
              </w:rPr>
            </w:pPr>
            <w:r w:rsidRPr="00A94E5A">
              <w:rPr>
                <w:color w:val="181818"/>
                <w:sz w:val="20"/>
                <w:szCs w:val="20"/>
              </w:rPr>
              <w:t>+6,8</w:t>
            </w:r>
          </w:p>
          <w:p w14:paraId="2DFCD84A" w14:textId="77777777" w:rsidR="00373226" w:rsidRDefault="00373226" w:rsidP="00932773">
            <w:pPr>
              <w:contextualSpacing/>
              <w:jc w:val="both"/>
              <w:rPr>
                <w:color w:val="181818"/>
                <w:sz w:val="18"/>
                <w:szCs w:val="18"/>
              </w:rPr>
            </w:pPr>
          </w:p>
        </w:tc>
        <w:tc>
          <w:tcPr>
            <w:tcW w:w="6365" w:type="dxa"/>
            <w:gridSpan w:val="11"/>
            <w:shd w:val="clear" w:color="auto" w:fill="4472C4" w:themeFill="accent1"/>
          </w:tcPr>
          <w:p w14:paraId="6EA31D28" w14:textId="74EFF689" w:rsidR="00373226" w:rsidRPr="003C3F75" w:rsidRDefault="00373226" w:rsidP="00932773">
            <w:pPr>
              <w:contextualSpacing/>
              <w:jc w:val="both"/>
              <w:rPr>
                <w:color w:val="181818"/>
                <w:sz w:val="20"/>
                <w:szCs w:val="20"/>
              </w:rPr>
            </w:pPr>
            <w:r w:rsidRPr="003C3F75">
              <w:rPr>
                <w:color w:val="FFFFFF"/>
                <w:sz w:val="20"/>
                <w:szCs w:val="20"/>
              </w:rPr>
              <w:t>10% con más niños (0-19 años)</w:t>
            </w:r>
          </w:p>
        </w:tc>
      </w:tr>
      <w:bookmarkEnd w:id="2"/>
    </w:tbl>
    <w:p w14:paraId="2938B961" w14:textId="5C6FB724" w:rsidR="00042D22" w:rsidRPr="00FE2E79" w:rsidRDefault="00042D22" w:rsidP="00042D22">
      <w:pPr>
        <w:jc w:val="center"/>
        <w:rPr>
          <w:color w:val="181818"/>
          <w:sz w:val="18"/>
          <w:szCs w:val="18"/>
        </w:rPr>
      </w:pPr>
    </w:p>
    <w:p w14:paraId="304477A5" w14:textId="20B483A9" w:rsidR="00042D22" w:rsidRDefault="00042D22" w:rsidP="00042D22">
      <w:pPr>
        <w:rPr>
          <w:rFonts w:ascii="Roboto" w:hAnsi="Roboto"/>
          <w:b/>
          <w:bCs/>
          <w:color w:val="181818"/>
          <w:sz w:val="18"/>
          <w:szCs w:val="18"/>
        </w:rPr>
      </w:pPr>
      <w:r w:rsidRPr="00042D22">
        <w:rPr>
          <w:rFonts w:ascii="Roboto" w:hAnsi="Roboto"/>
          <w:b/>
          <w:bCs/>
          <w:color w:val="181818"/>
          <w:sz w:val="18"/>
          <w:szCs w:val="18"/>
        </w:rPr>
        <w:t>Por lugar de nacimiento</w:t>
      </w:r>
    </w:p>
    <w:p w14:paraId="2654593D" w14:textId="77777777" w:rsidR="00F07A61" w:rsidRPr="00FE2E79" w:rsidRDefault="00F07A61" w:rsidP="00F07A61">
      <w:pPr>
        <w:rPr>
          <w:b/>
          <w:bCs/>
          <w:color w:val="181818"/>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6"/>
        <w:gridCol w:w="581"/>
        <w:gridCol w:w="916"/>
        <w:gridCol w:w="917"/>
        <w:gridCol w:w="917"/>
        <w:gridCol w:w="917"/>
        <w:gridCol w:w="835"/>
        <w:gridCol w:w="82"/>
        <w:gridCol w:w="917"/>
        <w:gridCol w:w="277"/>
        <w:gridCol w:w="640"/>
        <w:gridCol w:w="211"/>
        <w:gridCol w:w="707"/>
      </w:tblGrid>
      <w:tr w:rsidR="00F07A61" w14:paraId="0D940055" w14:textId="77777777" w:rsidTr="00C62C32">
        <w:trPr>
          <w:gridBefore w:val="2"/>
          <w:wBefore w:w="587" w:type="dxa"/>
        </w:trPr>
        <w:tc>
          <w:tcPr>
            <w:tcW w:w="581" w:type="dxa"/>
          </w:tcPr>
          <w:p w14:paraId="0CF036AE" w14:textId="77777777" w:rsidR="00F07A61" w:rsidRPr="003C3F75" w:rsidRDefault="00F07A61" w:rsidP="00C4702D">
            <w:pPr>
              <w:contextualSpacing/>
              <w:jc w:val="both"/>
              <w:rPr>
                <w:color w:val="808080" w:themeColor="background1" w:themeShade="80"/>
                <w:sz w:val="20"/>
                <w:szCs w:val="20"/>
              </w:rPr>
            </w:pPr>
            <w:r w:rsidRPr="003C3F75">
              <w:rPr>
                <w:color w:val="808080" w:themeColor="background1" w:themeShade="80"/>
                <w:sz w:val="20"/>
                <w:szCs w:val="20"/>
              </w:rPr>
              <w:t>+0,0</w:t>
            </w:r>
          </w:p>
        </w:tc>
        <w:tc>
          <w:tcPr>
            <w:tcW w:w="916" w:type="dxa"/>
          </w:tcPr>
          <w:p w14:paraId="766E698E"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+1,0</w:t>
            </w:r>
          </w:p>
        </w:tc>
        <w:tc>
          <w:tcPr>
            <w:tcW w:w="917" w:type="dxa"/>
          </w:tcPr>
          <w:p w14:paraId="04D45D35"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+2,0</w:t>
            </w:r>
          </w:p>
        </w:tc>
        <w:tc>
          <w:tcPr>
            <w:tcW w:w="917" w:type="dxa"/>
          </w:tcPr>
          <w:p w14:paraId="62086E07"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+3,0</w:t>
            </w:r>
          </w:p>
        </w:tc>
        <w:tc>
          <w:tcPr>
            <w:tcW w:w="917" w:type="dxa"/>
          </w:tcPr>
          <w:p w14:paraId="7871F016"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+4,0</w:t>
            </w:r>
          </w:p>
        </w:tc>
        <w:tc>
          <w:tcPr>
            <w:tcW w:w="917" w:type="dxa"/>
            <w:gridSpan w:val="2"/>
          </w:tcPr>
          <w:p w14:paraId="46146B43"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+5,0</w:t>
            </w:r>
          </w:p>
        </w:tc>
        <w:tc>
          <w:tcPr>
            <w:tcW w:w="917" w:type="dxa"/>
          </w:tcPr>
          <w:p w14:paraId="1863B924"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+6,0</w:t>
            </w:r>
          </w:p>
        </w:tc>
        <w:tc>
          <w:tcPr>
            <w:tcW w:w="917" w:type="dxa"/>
            <w:gridSpan w:val="2"/>
          </w:tcPr>
          <w:p w14:paraId="44C25EB6" w14:textId="77777777" w:rsidR="00F07A61" w:rsidRPr="003C3F75" w:rsidRDefault="00F07A61" w:rsidP="0025677A">
            <w:pPr>
              <w:contextualSpacing/>
              <w:jc w:val="center"/>
              <w:rPr>
                <w:color w:val="808080" w:themeColor="background1" w:themeShade="80"/>
                <w:sz w:val="20"/>
                <w:szCs w:val="20"/>
              </w:rPr>
            </w:pPr>
            <w:r w:rsidRPr="003C3F75">
              <w:rPr>
                <w:color w:val="808080" w:themeColor="background1" w:themeShade="80"/>
                <w:sz w:val="20"/>
                <w:szCs w:val="20"/>
              </w:rPr>
              <w:t>+7,0</w:t>
            </w:r>
          </w:p>
        </w:tc>
        <w:tc>
          <w:tcPr>
            <w:tcW w:w="918" w:type="dxa"/>
            <w:gridSpan w:val="2"/>
          </w:tcPr>
          <w:p w14:paraId="6FB854A4" w14:textId="77777777" w:rsidR="00F07A61" w:rsidRPr="003C3F75" w:rsidRDefault="00F07A61" w:rsidP="0025677A">
            <w:pPr>
              <w:contextualSpacing/>
              <w:jc w:val="right"/>
              <w:rPr>
                <w:color w:val="808080" w:themeColor="background1" w:themeShade="80"/>
                <w:sz w:val="20"/>
                <w:szCs w:val="20"/>
              </w:rPr>
            </w:pPr>
            <w:r w:rsidRPr="003C3F75">
              <w:rPr>
                <w:color w:val="808080" w:themeColor="background1" w:themeShade="80"/>
                <w:sz w:val="20"/>
                <w:szCs w:val="20"/>
              </w:rPr>
              <w:t>+8,0</w:t>
            </w:r>
          </w:p>
        </w:tc>
      </w:tr>
      <w:tr w:rsidR="00C62C32" w:rsidRPr="003C3F75" w14:paraId="54BE95E4" w14:textId="77777777" w:rsidTr="00C62C32">
        <w:tblPrEx>
          <w:shd w:val="clear" w:color="auto" w:fill="4472C4" w:themeFill="accent1"/>
        </w:tblPrEx>
        <w:trPr>
          <w:gridAfter w:val="1"/>
          <w:wAfter w:w="707" w:type="dxa"/>
        </w:trPr>
        <w:tc>
          <w:tcPr>
            <w:tcW w:w="581" w:type="dxa"/>
            <w:shd w:val="clear" w:color="auto" w:fill="FFFFFF" w:themeFill="background1"/>
          </w:tcPr>
          <w:p w14:paraId="01DD6DF6" w14:textId="543C8890" w:rsidR="00F07A61" w:rsidRPr="00A94E5A" w:rsidRDefault="00F07A61" w:rsidP="00C4702D">
            <w:pPr>
              <w:contextualSpacing/>
              <w:jc w:val="both"/>
              <w:rPr>
                <w:color w:val="181818"/>
                <w:sz w:val="20"/>
                <w:szCs w:val="20"/>
              </w:rPr>
            </w:pPr>
            <w:r w:rsidRPr="00A94E5A">
              <w:rPr>
                <w:color w:val="181818"/>
                <w:sz w:val="20"/>
                <w:szCs w:val="20"/>
              </w:rPr>
              <w:t>+</w:t>
            </w:r>
            <w:r>
              <w:rPr>
                <w:color w:val="181818"/>
                <w:sz w:val="20"/>
                <w:szCs w:val="20"/>
              </w:rPr>
              <w:t>7</w:t>
            </w:r>
            <w:r w:rsidRPr="00A94E5A">
              <w:rPr>
                <w:color w:val="181818"/>
                <w:sz w:val="20"/>
                <w:szCs w:val="20"/>
              </w:rPr>
              <w:t>,6</w:t>
            </w:r>
          </w:p>
          <w:p w14:paraId="26D028DF" w14:textId="77777777" w:rsidR="00F07A61" w:rsidRPr="00A94E5A" w:rsidRDefault="00F07A61" w:rsidP="00C4702D">
            <w:pPr>
              <w:contextualSpacing/>
              <w:jc w:val="both"/>
              <w:rPr>
                <w:color w:val="181818"/>
                <w:sz w:val="18"/>
                <w:szCs w:val="18"/>
              </w:rPr>
            </w:pPr>
          </w:p>
        </w:tc>
        <w:tc>
          <w:tcPr>
            <w:tcW w:w="7216" w:type="dxa"/>
            <w:gridSpan w:val="12"/>
            <w:shd w:val="clear" w:color="auto" w:fill="4472C4" w:themeFill="accent1"/>
          </w:tcPr>
          <w:p w14:paraId="1ABCB6D4" w14:textId="71228F06" w:rsidR="00F07A61" w:rsidRPr="00D03DEA" w:rsidRDefault="00F07A61" w:rsidP="00C4702D">
            <w:pPr>
              <w:contextualSpacing/>
              <w:jc w:val="both"/>
              <w:rPr>
                <w:color w:val="FFFFFF" w:themeColor="background1"/>
                <w:sz w:val="20"/>
                <w:szCs w:val="20"/>
              </w:rPr>
            </w:pPr>
            <w:r w:rsidRPr="00D03DEA">
              <w:rPr>
                <w:color w:val="FFFFFF" w:themeColor="background1"/>
                <w:sz w:val="20"/>
                <w:szCs w:val="20"/>
              </w:rPr>
              <w:t>10% con más población nacida en Madrid</w:t>
            </w:r>
          </w:p>
        </w:tc>
      </w:tr>
      <w:tr w:rsidR="00F07A61" w14:paraId="2833229D" w14:textId="77777777" w:rsidTr="00C62C32">
        <w:tblPrEx>
          <w:shd w:val="clear" w:color="auto" w:fill="4472C4" w:themeFill="accent1"/>
        </w:tblPrEx>
        <w:trPr>
          <w:gridAfter w:val="6"/>
          <w:wAfter w:w="2834" w:type="dxa"/>
        </w:trPr>
        <w:tc>
          <w:tcPr>
            <w:tcW w:w="581" w:type="dxa"/>
            <w:shd w:val="clear" w:color="auto" w:fill="FFFFFF" w:themeFill="background1"/>
          </w:tcPr>
          <w:p w14:paraId="2E89327B" w14:textId="428F4546" w:rsidR="00F07A61" w:rsidRPr="00A94E5A" w:rsidRDefault="00F07A61" w:rsidP="00C4702D">
            <w:pPr>
              <w:contextualSpacing/>
              <w:jc w:val="both"/>
              <w:rPr>
                <w:color w:val="181818"/>
                <w:sz w:val="20"/>
                <w:szCs w:val="20"/>
              </w:rPr>
            </w:pPr>
            <w:r w:rsidRPr="00A94E5A">
              <w:rPr>
                <w:color w:val="181818"/>
                <w:sz w:val="20"/>
                <w:szCs w:val="20"/>
              </w:rPr>
              <w:t>+</w:t>
            </w:r>
            <w:r>
              <w:rPr>
                <w:color w:val="181818"/>
                <w:sz w:val="20"/>
                <w:szCs w:val="20"/>
              </w:rPr>
              <w:t>5</w:t>
            </w:r>
            <w:r w:rsidRPr="00A94E5A">
              <w:rPr>
                <w:color w:val="181818"/>
                <w:sz w:val="20"/>
                <w:szCs w:val="20"/>
              </w:rPr>
              <w:t>,</w:t>
            </w:r>
            <w:r>
              <w:rPr>
                <w:color w:val="181818"/>
                <w:sz w:val="20"/>
                <w:szCs w:val="20"/>
              </w:rPr>
              <w:t>7</w:t>
            </w:r>
          </w:p>
          <w:p w14:paraId="60626CAD" w14:textId="77777777" w:rsidR="00F07A61" w:rsidRPr="00A94E5A" w:rsidRDefault="00F07A61" w:rsidP="00C4702D">
            <w:pPr>
              <w:contextualSpacing/>
              <w:jc w:val="both"/>
              <w:rPr>
                <w:color w:val="181818"/>
                <w:sz w:val="20"/>
                <w:szCs w:val="20"/>
              </w:rPr>
            </w:pPr>
          </w:p>
        </w:tc>
        <w:tc>
          <w:tcPr>
            <w:tcW w:w="5089" w:type="dxa"/>
            <w:gridSpan w:val="7"/>
            <w:shd w:val="clear" w:color="auto" w:fill="4472C4" w:themeFill="accent1"/>
          </w:tcPr>
          <w:p w14:paraId="3AF01A71" w14:textId="303F86C1" w:rsidR="00F07A61" w:rsidRPr="003C3F75" w:rsidRDefault="00D03DEA" w:rsidP="00C4702D">
            <w:pPr>
              <w:contextualSpacing/>
              <w:jc w:val="both"/>
              <w:rPr>
                <w:color w:val="181818"/>
                <w:sz w:val="20"/>
                <w:szCs w:val="20"/>
              </w:rPr>
            </w:pPr>
            <w:r w:rsidRPr="00D03DEA">
              <w:rPr>
                <w:color w:val="FFFFFF" w:themeColor="background1"/>
                <w:sz w:val="20"/>
                <w:szCs w:val="20"/>
              </w:rPr>
              <w:t>10% con más población nacida en otras CCAA</w:t>
            </w:r>
          </w:p>
        </w:tc>
      </w:tr>
      <w:tr w:rsidR="00F07A61" w:rsidRPr="003C3F75" w14:paraId="59C88B48" w14:textId="77777777" w:rsidTr="00C62C32">
        <w:tblPrEx>
          <w:shd w:val="clear" w:color="auto" w:fill="4472C4" w:themeFill="accent1"/>
        </w:tblPrEx>
        <w:trPr>
          <w:gridAfter w:val="3"/>
          <w:wAfter w:w="1558" w:type="dxa"/>
        </w:trPr>
        <w:tc>
          <w:tcPr>
            <w:tcW w:w="581" w:type="dxa"/>
            <w:shd w:val="clear" w:color="auto" w:fill="FFFFFF" w:themeFill="background1"/>
          </w:tcPr>
          <w:p w14:paraId="4CC3B867" w14:textId="1D47B04E" w:rsidR="00F07A61" w:rsidRPr="00A94E5A" w:rsidRDefault="00F07A61" w:rsidP="00C4702D">
            <w:pPr>
              <w:contextualSpacing/>
              <w:jc w:val="both"/>
              <w:rPr>
                <w:color w:val="181818"/>
                <w:sz w:val="20"/>
                <w:szCs w:val="20"/>
              </w:rPr>
            </w:pPr>
            <w:r w:rsidRPr="00A94E5A">
              <w:rPr>
                <w:color w:val="181818"/>
                <w:sz w:val="20"/>
                <w:szCs w:val="20"/>
              </w:rPr>
              <w:t>+6</w:t>
            </w:r>
            <w:r>
              <w:rPr>
                <w:color w:val="181818"/>
                <w:sz w:val="20"/>
                <w:szCs w:val="20"/>
              </w:rPr>
              <w:t>,8</w:t>
            </w:r>
          </w:p>
          <w:p w14:paraId="0B861951" w14:textId="77777777" w:rsidR="00F07A61" w:rsidRDefault="00F07A61" w:rsidP="00C4702D">
            <w:pPr>
              <w:contextualSpacing/>
              <w:jc w:val="both"/>
              <w:rPr>
                <w:color w:val="181818"/>
                <w:sz w:val="18"/>
                <w:szCs w:val="18"/>
              </w:rPr>
            </w:pPr>
          </w:p>
        </w:tc>
        <w:tc>
          <w:tcPr>
            <w:tcW w:w="6365" w:type="dxa"/>
            <w:gridSpan w:val="10"/>
            <w:shd w:val="clear" w:color="auto" w:fill="4472C4" w:themeFill="accent1"/>
          </w:tcPr>
          <w:p w14:paraId="3286005C" w14:textId="5A008F41" w:rsidR="00F07A61" w:rsidRPr="00D03DEA" w:rsidRDefault="00D03DEA" w:rsidP="00C4702D">
            <w:pPr>
              <w:contextualSpacing/>
              <w:jc w:val="both"/>
              <w:rPr>
                <w:color w:val="FFFFFF" w:themeColor="background1"/>
                <w:sz w:val="20"/>
                <w:szCs w:val="20"/>
              </w:rPr>
            </w:pPr>
            <w:r w:rsidRPr="00D03DEA">
              <w:rPr>
                <w:color w:val="FFFFFF" w:themeColor="background1"/>
                <w:sz w:val="20"/>
                <w:szCs w:val="20"/>
              </w:rPr>
              <w:t>10% con más extranjeros</w:t>
            </w:r>
          </w:p>
        </w:tc>
      </w:tr>
    </w:tbl>
    <w:p w14:paraId="5B405A29" w14:textId="77777777" w:rsidR="00F07A61" w:rsidRPr="00042D22" w:rsidRDefault="00F07A61" w:rsidP="00042D22">
      <w:pPr>
        <w:rPr>
          <w:rFonts w:ascii="Roboto" w:hAnsi="Roboto"/>
          <w:b/>
          <w:bCs/>
          <w:color w:val="181818"/>
          <w:sz w:val="18"/>
          <w:szCs w:val="18"/>
        </w:rPr>
      </w:pPr>
    </w:p>
    <w:p w14:paraId="7473A519" w14:textId="516E6F0C" w:rsidR="00042D22" w:rsidRDefault="00042D22" w:rsidP="00042D22">
      <w:pPr>
        <w:rPr>
          <w:rFonts w:ascii="Roboto" w:hAnsi="Roboto"/>
          <w:b/>
          <w:bCs/>
          <w:color w:val="181818"/>
          <w:sz w:val="18"/>
          <w:szCs w:val="18"/>
        </w:rPr>
      </w:pPr>
      <w:r w:rsidRPr="00042D22">
        <w:rPr>
          <w:rFonts w:ascii="Roboto" w:hAnsi="Roboto"/>
          <w:b/>
          <w:bCs/>
          <w:color w:val="181818"/>
          <w:sz w:val="18"/>
          <w:szCs w:val="18"/>
        </w:rPr>
        <w:t>Por densidad de población</w:t>
      </w:r>
    </w:p>
    <w:p w14:paraId="14A70B8F" w14:textId="67732B83" w:rsidR="007B0072" w:rsidRDefault="007B0072" w:rsidP="00042D22">
      <w:pPr>
        <w:rPr>
          <w:rFonts w:ascii="Roboto" w:hAnsi="Roboto"/>
          <w:b/>
          <w:bCs/>
          <w:color w:val="181818"/>
          <w:sz w:val="18"/>
          <w:szCs w:val="18"/>
        </w:rPr>
      </w:pPr>
      <w:bookmarkStart w:id="3" w:name="_Hlk71551802"/>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581"/>
        <w:gridCol w:w="915"/>
        <w:gridCol w:w="916"/>
        <w:gridCol w:w="916"/>
        <w:gridCol w:w="916"/>
        <w:gridCol w:w="916"/>
        <w:gridCol w:w="633"/>
        <w:gridCol w:w="140"/>
        <w:gridCol w:w="144"/>
        <w:gridCol w:w="706"/>
        <w:gridCol w:w="210"/>
        <w:gridCol w:w="923"/>
      </w:tblGrid>
      <w:tr w:rsidR="007B0072" w14:paraId="10FE3C8A" w14:textId="77777777" w:rsidTr="00402407">
        <w:trPr>
          <w:gridBefore w:val="1"/>
          <w:wBefore w:w="588" w:type="dxa"/>
        </w:trPr>
        <w:tc>
          <w:tcPr>
            <w:tcW w:w="581" w:type="dxa"/>
          </w:tcPr>
          <w:p w14:paraId="61F7A2C3" w14:textId="77777777" w:rsidR="007B0072" w:rsidRPr="003C3F75" w:rsidRDefault="007B0072" w:rsidP="00C4702D">
            <w:pPr>
              <w:contextualSpacing/>
              <w:jc w:val="both"/>
              <w:rPr>
                <w:color w:val="808080" w:themeColor="background1" w:themeShade="80"/>
                <w:sz w:val="20"/>
                <w:szCs w:val="20"/>
              </w:rPr>
            </w:pPr>
            <w:r w:rsidRPr="003C3F75">
              <w:rPr>
                <w:color w:val="808080" w:themeColor="background1" w:themeShade="80"/>
                <w:sz w:val="20"/>
                <w:szCs w:val="20"/>
              </w:rPr>
              <w:t>+0,0</w:t>
            </w:r>
          </w:p>
        </w:tc>
        <w:tc>
          <w:tcPr>
            <w:tcW w:w="915" w:type="dxa"/>
          </w:tcPr>
          <w:p w14:paraId="742C0C4C"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+1,0</w:t>
            </w:r>
          </w:p>
        </w:tc>
        <w:tc>
          <w:tcPr>
            <w:tcW w:w="916" w:type="dxa"/>
          </w:tcPr>
          <w:p w14:paraId="58E0AA4E"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+2,0</w:t>
            </w:r>
          </w:p>
        </w:tc>
        <w:tc>
          <w:tcPr>
            <w:tcW w:w="916" w:type="dxa"/>
          </w:tcPr>
          <w:p w14:paraId="3DF2655A"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+3,0</w:t>
            </w:r>
          </w:p>
        </w:tc>
        <w:tc>
          <w:tcPr>
            <w:tcW w:w="916" w:type="dxa"/>
          </w:tcPr>
          <w:p w14:paraId="17270092"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+4,0</w:t>
            </w:r>
          </w:p>
        </w:tc>
        <w:tc>
          <w:tcPr>
            <w:tcW w:w="916" w:type="dxa"/>
          </w:tcPr>
          <w:p w14:paraId="4E4D9078"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+5,0</w:t>
            </w:r>
          </w:p>
        </w:tc>
        <w:tc>
          <w:tcPr>
            <w:tcW w:w="917" w:type="dxa"/>
            <w:gridSpan w:val="3"/>
          </w:tcPr>
          <w:p w14:paraId="10AC249D"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+6,0</w:t>
            </w:r>
          </w:p>
        </w:tc>
        <w:tc>
          <w:tcPr>
            <w:tcW w:w="916" w:type="dxa"/>
            <w:gridSpan w:val="2"/>
          </w:tcPr>
          <w:p w14:paraId="3705466B" w14:textId="77777777" w:rsidR="007B0072" w:rsidRPr="003C3F75" w:rsidRDefault="007B0072" w:rsidP="0025677A">
            <w:pPr>
              <w:contextualSpacing/>
              <w:jc w:val="center"/>
              <w:rPr>
                <w:color w:val="808080" w:themeColor="background1" w:themeShade="80"/>
                <w:sz w:val="20"/>
                <w:szCs w:val="20"/>
              </w:rPr>
            </w:pPr>
            <w:r w:rsidRPr="003C3F75">
              <w:rPr>
                <w:color w:val="808080" w:themeColor="background1" w:themeShade="80"/>
                <w:sz w:val="20"/>
                <w:szCs w:val="20"/>
              </w:rPr>
              <w:t>+7,0</w:t>
            </w:r>
          </w:p>
        </w:tc>
        <w:tc>
          <w:tcPr>
            <w:tcW w:w="923" w:type="dxa"/>
          </w:tcPr>
          <w:p w14:paraId="606B573A" w14:textId="77777777" w:rsidR="007B0072" w:rsidRPr="003C3F75" w:rsidRDefault="007B0072" w:rsidP="0025677A">
            <w:pPr>
              <w:contextualSpacing/>
              <w:jc w:val="right"/>
              <w:rPr>
                <w:color w:val="808080" w:themeColor="background1" w:themeShade="80"/>
                <w:sz w:val="20"/>
                <w:szCs w:val="20"/>
              </w:rPr>
            </w:pPr>
            <w:r w:rsidRPr="003C3F75">
              <w:rPr>
                <w:color w:val="808080" w:themeColor="background1" w:themeShade="80"/>
                <w:sz w:val="20"/>
                <w:szCs w:val="20"/>
              </w:rPr>
              <w:t>+8,0</w:t>
            </w:r>
          </w:p>
        </w:tc>
      </w:tr>
      <w:tr w:rsidR="00402407" w:rsidRPr="003C3F75" w14:paraId="1C70125C" w14:textId="77777777" w:rsidTr="00402407">
        <w:tblPrEx>
          <w:shd w:val="clear" w:color="auto" w:fill="4472C4" w:themeFill="accent1"/>
        </w:tblPrEx>
        <w:trPr>
          <w:gridAfter w:val="4"/>
          <w:wAfter w:w="1983" w:type="dxa"/>
        </w:trPr>
        <w:tc>
          <w:tcPr>
            <w:tcW w:w="588" w:type="dxa"/>
            <w:shd w:val="clear" w:color="auto" w:fill="FFFFFF" w:themeFill="background1"/>
          </w:tcPr>
          <w:p w14:paraId="04654644" w14:textId="10633324" w:rsidR="007B0072" w:rsidRPr="00A94E5A" w:rsidRDefault="007B0072" w:rsidP="00C4702D">
            <w:pPr>
              <w:contextualSpacing/>
              <w:jc w:val="both"/>
              <w:rPr>
                <w:color w:val="181818"/>
                <w:sz w:val="20"/>
                <w:szCs w:val="20"/>
              </w:rPr>
            </w:pPr>
            <w:bookmarkStart w:id="4" w:name="_Hlk71552680"/>
            <w:r w:rsidRPr="00A94E5A">
              <w:rPr>
                <w:color w:val="181818"/>
                <w:sz w:val="20"/>
                <w:szCs w:val="20"/>
              </w:rPr>
              <w:t>+</w:t>
            </w:r>
            <w:r w:rsidR="00F01903">
              <w:rPr>
                <w:color w:val="181818"/>
                <w:sz w:val="20"/>
                <w:szCs w:val="20"/>
              </w:rPr>
              <w:t>6,5</w:t>
            </w:r>
          </w:p>
          <w:p w14:paraId="3C4540CC" w14:textId="77777777" w:rsidR="007B0072" w:rsidRPr="00A94E5A" w:rsidRDefault="007B0072" w:rsidP="00C4702D">
            <w:pPr>
              <w:contextualSpacing/>
              <w:jc w:val="both"/>
              <w:rPr>
                <w:color w:val="181818"/>
                <w:sz w:val="18"/>
                <w:szCs w:val="18"/>
              </w:rPr>
            </w:pPr>
          </w:p>
        </w:tc>
        <w:tc>
          <w:tcPr>
            <w:tcW w:w="5933" w:type="dxa"/>
            <w:gridSpan w:val="8"/>
            <w:shd w:val="clear" w:color="auto" w:fill="4472C4" w:themeFill="accent1"/>
          </w:tcPr>
          <w:p w14:paraId="47D39E63" w14:textId="05A1F7A1" w:rsidR="007B0072" w:rsidRPr="003C3F75" w:rsidRDefault="002B49BF" w:rsidP="00C4702D">
            <w:pPr>
              <w:contextualSpacing/>
              <w:jc w:val="both"/>
              <w:rPr>
                <w:color w:val="181818"/>
                <w:sz w:val="20"/>
                <w:szCs w:val="20"/>
              </w:rPr>
            </w:pPr>
            <w:r w:rsidRPr="002B49BF">
              <w:rPr>
                <w:color w:val="FFFFFF" w:themeColor="background1"/>
                <w:sz w:val="20"/>
                <w:szCs w:val="20"/>
              </w:rPr>
              <w:t xml:space="preserve">Urbana alta densidad (+40.000 </w:t>
            </w:r>
            <w:proofErr w:type="spellStart"/>
            <w:r w:rsidRPr="002B49BF">
              <w:rPr>
                <w:color w:val="FFFFFF" w:themeColor="background1"/>
                <w:sz w:val="20"/>
                <w:szCs w:val="20"/>
              </w:rPr>
              <w:t>hab</w:t>
            </w:r>
            <w:proofErr w:type="spellEnd"/>
            <w:r w:rsidRPr="002B49BF">
              <w:rPr>
                <w:color w:val="FFFFFF" w:themeColor="background1"/>
                <w:sz w:val="20"/>
                <w:szCs w:val="20"/>
              </w:rPr>
              <w:t>/km2)</w:t>
            </w:r>
          </w:p>
        </w:tc>
      </w:tr>
      <w:tr w:rsidR="007B0072" w14:paraId="30754AE8" w14:textId="77777777" w:rsidTr="00402407">
        <w:tblPrEx>
          <w:shd w:val="clear" w:color="auto" w:fill="4472C4" w:themeFill="accent1"/>
        </w:tblPrEx>
        <w:trPr>
          <w:gridAfter w:val="5"/>
          <w:wAfter w:w="2123" w:type="dxa"/>
        </w:trPr>
        <w:tc>
          <w:tcPr>
            <w:tcW w:w="588" w:type="dxa"/>
            <w:shd w:val="clear" w:color="auto" w:fill="FFFFFF" w:themeFill="background1"/>
          </w:tcPr>
          <w:p w14:paraId="127D1776" w14:textId="45D2BD30" w:rsidR="007B0072" w:rsidRPr="00A94E5A" w:rsidRDefault="007B0072" w:rsidP="00C4702D">
            <w:pPr>
              <w:contextualSpacing/>
              <w:jc w:val="both"/>
              <w:rPr>
                <w:color w:val="181818"/>
                <w:sz w:val="20"/>
                <w:szCs w:val="20"/>
              </w:rPr>
            </w:pPr>
            <w:r w:rsidRPr="00A94E5A">
              <w:rPr>
                <w:color w:val="181818"/>
                <w:sz w:val="20"/>
                <w:szCs w:val="20"/>
              </w:rPr>
              <w:t>+6</w:t>
            </w:r>
            <w:r w:rsidR="00F01903">
              <w:rPr>
                <w:color w:val="181818"/>
                <w:sz w:val="20"/>
                <w:szCs w:val="20"/>
              </w:rPr>
              <w:t>,4</w:t>
            </w:r>
          </w:p>
          <w:p w14:paraId="63F9BAA5" w14:textId="77777777" w:rsidR="007B0072" w:rsidRPr="00A94E5A" w:rsidRDefault="007B0072" w:rsidP="00C4702D">
            <w:pPr>
              <w:contextualSpacing/>
              <w:jc w:val="both"/>
              <w:rPr>
                <w:color w:val="181818"/>
                <w:sz w:val="20"/>
                <w:szCs w:val="20"/>
              </w:rPr>
            </w:pPr>
          </w:p>
        </w:tc>
        <w:tc>
          <w:tcPr>
            <w:tcW w:w="5793" w:type="dxa"/>
            <w:gridSpan w:val="7"/>
            <w:shd w:val="clear" w:color="auto" w:fill="4472C4" w:themeFill="accent1"/>
          </w:tcPr>
          <w:p w14:paraId="7E7A2F4B" w14:textId="1F589EE3" w:rsidR="007B0072" w:rsidRPr="003C3F75" w:rsidRDefault="002B49BF" w:rsidP="00C4702D">
            <w:pPr>
              <w:contextualSpacing/>
              <w:jc w:val="both"/>
              <w:rPr>
                <w:color w:val="181818"/>
                <w:sz w:val="20"/>
                <w:szCs w:val="20"/>
              </w:rPr>
            </w:pPr>
            <w:r w:rsidRPr="002B49BF">
              <w:rPr>
                <w:color w:val="FFFFFF" w:themeColor="background1"/>
                <w:sz w:val="20"/>
                <w:szCs w:val="20"/>
              </w:rPr>
              <w:t xml:space="preserve">Urbana densidad media/alta (20.000-40.000 </w:t>
            </w:r>
            <w:proofErr w:type="spellStart"/>
            <w:r w:rsidRPr="002B49BF">
              <w:rPr>
                <w:color w:val="FFFFFF" w:themeColor="background1"/>
                <w:sz w:val="20"/>
                <w:szCs w:val="20"/>
              </w:rPr>
              <w:t>hab</w:t>
            </w:r>
            <w:proofErr w:type="spellEnd"/>
            <w:r w:rsidRPr="002B49BF">
              <w:rPr>
                <w:color w:val="FFFFFF" w:themeColor="background1"/>
                <w:sz w:val="20"/>
                <w:szCs w:val="20"/>
              </w:rPr>
              <w:t>/km2)</w:t>
            </w:r>
          </w:p>
        </w:tc>
      </w:tr>
      <w:tr w:rsidR="007B0072" w:rsidRPr="003C3F75" w14:paraId="0C27507C" w14:textId="77777777" w:rsidTr="00402407">
        <w:tblPrEx>
          <w:shd w:val="clear" w:color="auto" w:fill="4472C4" w:themeFill="accent1"/>
        </w:tblPrEx>
        <w:trPr>
          <w:gridAfter w:val="5"/>
          <w:wAfter w:w="2123" w:type="dxa"/>
        </w:trPr>
        <w:tc>
          <w:tcPr>
            <w:tcW w:w="588" w:type="dxa"/>
            <w:shd w:val="clear" w:color="auto" w:fill="FFFFFF" w:themeFill="background1"/>
          </w:tcPr>
          <w:p w14:paraId="1EC76719" w14:textId="77777777" w:rsidR="007B0072" w:rsidRPr="00A94E5A" w:rsidRDefault="007B0072" w:rsidP="00C4702D">
            <w:pPr>
              <w:contextualSpacing/>
              <w:jc w:val="both"/>
              <w:rPr>
                <w:color w:val="181818"/>
                <w:sz w:val="20"/>
                <w:szCs w:val="20"/>
              </w:rPr>
            </w:pPr>
            <w:r w:rsidRPr="00A94E5A">
              <w:rPr>
                <w:color w:val="181818"/>
                <w:sz w:val="20"/>
                <w:szCs w:val="20"/>
              </w:rPr>
              <w:t>+6,4</w:t>
            </w:r>
          </w:p>
          <w:p w14:paraId="62CAE220" w14:textId="77777777" w:rsidR="007B0072" w:rsidRDefault="007B0072" w:rsidP="00C4702D">
            <w:pPr>
              <w:contextualSpacing/>
              <w:jc w:val="both"/>
              <w:rPr>
                <w:color w:val="181818"/>
                <w:sz w:val="18"/>
                <w:szCs w:val="18"/>
              </w:rPr>
            </w:pPr>
          </w:p>
        </w:tc>
        <w:tc>
          <w:tcPr>
            <w:tcW w:w="5793" w:type="dxa"/>
            <w:gridSpan w:val="7"/>
            <w:shd w:val="clear" w:color="auto" w:fill="4472C4" w:themeFill="accent1"/>
          </w:tcPr>
          <w:p w14:paraId="1C51E0BC" w14:textId="5E506990" w:rsidR="007B0072" w:rsidRPr="003C3F75" w:rsidRDefault="002B49BF" w:rsidP="00C4702D">
            <w:pPr>
              <w:contextualSpacing/>
              <w:jc w:val="both"/>
              <w:rPr>
                <w:color w:val="181818"/>
                <w:sz w:val="20"/>
                <w:szCs w:val="20"/>
              </w:rPr>
            </w:pPr>
            <w:r w:rsidRPr="002B49BF">
              <w:rPr>
                <w:color w:val="FFFFFF" w:themeColor="background1"/>
                <w:sz w:val="20"/>
                <w:szCs w:val="20"/>
              </w:rPr>
              <w:t xml:space="preserve">Bloques residenciales (5.000-20.000 </w:t>
            </w:r>
            <w:proofErr w:type="spellStart"/>
            <w:r w:rsidRPr="002B49BF">
              <w:rPr>
                <w:color w:val="FFFFFF" w:themeColor="background1"/>
                <w:sz w:val="20"/>
                <w:szCs w:val="20"/>
              </w:rPr>
              <w:t>hab</w:t>
            </w:r>
            <w:proofErr w:type="spellEnd"/>
            <w:r w:rsidRPr="002B49BF">
              <w:rPr>
                <w:color w:val="FFFFFF" w:themeColor="background1"/>
                <w:sz w:val="20"/>
                <w:szCs w:val="20"/>
              </w:rPr>
              <w:t>/km2)</w:t>
            </w:r>
          </w:p>
        </w:tc>
      </w:tr>
      <w:tr w:rsidR="007B0072" w14:paraId="08E3A4A3" w14:textId="77777777" w:rsidTr="00402407">
        <w:tblPrEx>
          <w:shd w:val="clear" w:color="auto" w:fill="4472C4" w:themeFill="accent1"/>
        </w:tblPrEx>
        <w:trPr>
          <w:gridAfter w:val="4"/>
          <w:wAfter w:w="1983" w:type="dxa"/>
        </w:trPr>
        <w:tc>
          <w:tcPr>
            <w:tcW w:w="588" w:type="dxa"/>
            <w:shd w:val="clear" w:color="auto" w:fill="FFFFFF" w:themeFill="background1"/>
          </w:tcPr>
          <w:p w14:paraId="5B4763C3" w14:textId="3E982BCF" w:rsidR="007B0072" w:rsidRPr="00A94E5A" w:rsidRDefault="007B0072" w:rsidP="00C4702D">
            <w:pPr>
              <w:contextualSpacing/>
              <w:jc w:val="both"/>
              <w:rPr>
                <w:color w:val="181818"/>
                <w:sz w:val="20"/>
                <w:szCs w:val="20"/>
              </w:rPr>
            </w:pPr>
            <w:r w:rsidRPr="00A94E5A">
              <w:rPr>
                <w:color w:val="181818"/>
                <w:sz w:val="20"/>
                <w:szCs w:val="20"/>
              </w:rPr>
              <w:t>+6,</w:t>
            </w:r>
            <w:r w:rsidR="002B49BF">
              <w:rPr>
                <w:color w:val="181818"/>
                <w:sz w:val="20"/>
                <w:szCs w:val="20"/>
              </w:rPr>
              <w:t>5</w:t>
            </w:r>
          </w:p>
          <w:p w14:paraId="5CCB0AF4" w14:textId="77777777" w:rsidR="007B0072" w:rsidRDefault="007B0072" w:rsidP="00C4702D">
            <w:pPr>
              <w:contextualSpacing/>
              <w:jc w:val="both"/>
              <w:rPr>
                <w:color w:val="181818"/>
                <w:sz w:val="18"/>
                <w:szCs w:val="18"/>
              </w:rPr>
            </w:pPr>
          </w:p>
        </w:tc>
        <w:tc>
          <w:tcPr>
            <w:tcW w:w="5933" w:type="dxa"/>
            <w:gridSpan w:val="8"/>
            <w:shd w:val="clear" w:color="auto" w:fill="4472C4" w:themeFill="accent1"/>
          </w:tcPr>
          <w:p w14:paraId="747007AE" w14:textId="38BB21F2" w:rsidR="007B0072" w:rsidRPr="003C3F75" w:rsidRDefault="002B49BF" w:rsidP="00C4702D">
            <w:pPr>
              <w:contextualSpacing/>
              <w:jc w:val="both"/>
              <w:rPr>
                <w:color w:val="181818"/>
                <w:sz w:val="20"/>
                <w:szCs w:val="20"/>
              </w:rPr>
            </w:pPr>
            <w:r w:rsidRPr="002B49BF">
              <w:rPr>
                <w:color w:val="FFFFFF" w:themeColor="background1"/>
                <w:sz w:val="20"/>
                <w:szCs w:val="20"/>
              </w:rPr>
              <w:t xml:space="preserve">Urbanizaciones (1.000-5.000 </w:t>
            </w:r>
            <w:proofErr w:type="spellStart"/>
            <w:r w:rsidRPr="002B49BF">
              <w:rPr>
                <w:color w:val="FFFFFF" w:themeColor="background1"/>
                <w:sz w:val="20"/>
                <w:szCs w:val="20"/>
              </w:rPr>
              <w:t>hab</w:t>
            </w:r>
            <w:proofErr w:type="spellEnd"/>
            <w:r w:rsidRPr="002B49BF">
              <w:rPr>
                <w:color w:val="FFFFFF" w:themeColor="background1"/>
                <w:sz w:val="20"/>
                <w:szCs w:val="20"/>
              </w:rPr>
              <w:t>/km2)</w:t>
            </w:r>
          </w:p>
        </w:tc>
      </w:tr>
      <w:tr w:rsidR="002B49BF" w14:paraId="19F2D569" w14:textId="77777777" w:rsidTr="00402407">
        <w:tblPrEx>
          <w:shd w:val="clear" w:color="auto" w:fill="4472C4" w:themeFill="accent1"/>
        </w:tblPrEx>
        <w:trPr>
          <w:gridAfter w:val="2"/>
          <w:wAfter w:w="1133" w:type="dxa"/>
          <w:trHeight w:val="439"/>
        </w:trPr>
        <w:tc>
          <w:tcPr>
            <w:tcW w:w="588" w:type="dxa"/>
            <w:shd w:val="clear" w:color="auto" w:fill="FFFFFF" w:themeFill="background1"/>
          </w:tcPr>
          <w:p w14:paraId="5A51F502" w14:textId="0877FDD8" w:rsidR="002B49BF" w:rsidRPr="00A94E5A" w:rsidRDefault="002B49BF" w:rsidP="00C4702D">
            <w:pPr>
              <w:contextualSpacing/>
              <w:jc w:val="both"/>
              <w:rPr>
                <w:color w:val="181818"/>
                <w:sz w:val="20"/>
                <w:szCs w:val="20"/>
              </w:rPr>
            </w:pPr>
            <w:r>
              <w:rPr>
                <w:color w:val="181818"/>
                <w:sz w:val="20"/>
                <w:szCs w:val="20"/>
              </w:rPr>
              <w:t>+7,3</w:t>
            </w:r>
          </w:p>
        </w:tc>
        <w:tc>
          <w:tcPr>
            <w:tcW w:w="6783" w:type="dxa"/>
            <w:gridSpan w:val="10"/>
            <w:shd w:val="clear" w:color="auto" w:fill="4472C4" w:themeFill="accent1"/>
          </w:tcPr>
          <w:p w14:paraId="153128B1" w14:textId="25D12031" w:rsidR="002B49BF" w:rsidRPr="003C3F75" w:rsidRDefault="002B49BF" w:rsidP="00C4702D">
            <w:pPr>
              <w:contextualSpacing/>
              <w:jc w:val="both"/>
              <w:rPr>
                <w:color w:val="FFFFFF"/>
                <w:sz w:val="20"/>
                <w:szCs w:val="20"/>
              </w:rPr>
            </w:pPr>
            <w:r w:rsidRPr="002B49BF">
              <w:rPr>
                <w:color w:val="FFFFFF"/>
                <w:sz w:val="20"/>
                <w:szCs w:val="20"/>
              </w:rPr>
              <w:t xml:space="preserve">Zonas rurales (&lt;1.000 </w:t>
            </w:r>
            <w:proofErr w:type="spellStart"/>
            <w:r w:rsidRPr="002B49BF">
              <w:rPr>
                <w:color w:val="FFFFFF"/>
                <w:sz w:val="20"/>
                <w:szCs w:val="20"/>
              </w:rPr>
              <w:t>hab</w:t>
            </w:r>
            <w:proofErr w:type="spellEnd"/>
            <w:r w:rsidRPr="002B49BF">
              <w:rPr>
                <w:color w:val="FFFFFF"/>
                <w:sz w:val="20"/>
                <w:szCs w:val="20"/>
              </w:rPr>
              <w:t>/km2)</w:t>
            </w:r>
          </w:p>
        </w:tc>
      </w:tr>
      <w:bookmarkEnd w:id="4"/>
    </w:tbl>
    <w:p w14:paraId="48593421" w14:textId="2131B347" w:rsidR="007B0072" w:rsidRDefault="007B0072" w:rsidP="00042D22">
      <w:pPr>
        <w:rPr>
          <w:rFonts w:ascii="Roboto" w:hAnsi="Roboto"/>
          <w:b/>
          <w:bCs/>
          <w:color w:val="181818"/>
          <w:sz w:val="18"/>
          <w:szCs w:val="18"/>
        </w:rPr>
      </w:pPr>
    </w:p>
    <w:bookmarkEnd w:id="3"/>
    <w:p w14:paraId="4A5BA662" w14:textId="29DBF3BE" w:rsidR="00042D22" w:rsidRDefault="00042D22" w:rsidP="00042D22">
      <w:pPr>
        <w:rPr>
          <w:rFonts w:ascii="Roboto" w:hAnsi="Roboto"/>
          <w:b/>
          <w:bCs/>
          <w:color w:val="181818"/>
          <w:sz w:val="18"/>
          <w:szCs w:val="18"/>
        </w:rPr>
      </w:pPr>
      <w:r w:rsidRPr="00042D22">
        <w:rPr>
          <w:rFonts w:ascii="Roboto" w:hAnsi="Roboto"/>
          <w:b/>
          <w:bCs/>
          <w:color w:val="181818"/>
          <w:sz w:val="18"/>
          <w:szCs w:val="18"/>
        </w:rPr>
        <w:t>Ingresos por hogar</w:t>
      </w:r>
    </w:p>
    <w:p w14:paraId="2534AD67" w14:textId="77777777" w:rsidR="00550CDA" w:rsidRDefault="00550CDA" w:rsidP="00550CDA">
      <w:pPr>
        <w:rPr>
          <w:rFonts w:ascii="Roboto" w:hAnsi="Roboto"/>
          <w:b/>
          <w:bCs/>
          <w:color w:val="181818"/>
          <w:sz w:val="18"/>
          <w:szCs w:val="18"/>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80"/>
        <w:gridCol w:w="915"/>
        <w:gridCol w:w="916"/>
        <w:gridCol w:w="916"/>
        <w:gridCol w:w="906"/>
        <w:gridCol w:w="709"/>
        <w:gridCol w:w="217"/>
        <w:gridCol w:w="491"/>
        <w:gridCol w:w="426"/>
        <w:gridCol w:w="283"/>
        <w:gridCol w:w="425"/>
        <w:gridCol w:w="208"/>
        <w:gridCol w:w="218"/>
        <w:gridCol w:w="567"/>
        <w:gridCol w:w="141"/>
      </w:tblGrid>
      <w:tr w:rsidR="00055DF4" w14:paraId="07E0908E" w14:textId="77777777" w:rsidTr="001B621D">
        <w:trPr>
          <w:gridBefore w:val="1"/>
          <w:wBefore w:w="587" w:type="dxa"/>
        </w:trPr>
        <w:tc>
          <w:tcPr>
            <w:tcW w:w="580" w:type="dxa"/>
          </w:tcPr>
          <w:p w14:paraId="70ED1B23" w14:textId="77777777" w:rsidR="00550CDA" w:rsidRPr="003C3F75" w:rsidRDefault="00550CDA" w:rsidP="00C4702D">
            <w:pPr>
              <w:contextualSpacing/>
              <w:jc w:val="both"/>
              <w:rPr>
                <w:color w:val="808080" w:themeColor="background1" w:themeShade="80"/>
                <w:sz w:val="20"/>
                <w:szCs w:val="20"/>
              </w:rPr>
            </w:pPr>
            <w:r w:rsidRPr="003C3F75">
              <w:rPr>
                <w:color w:val="808080" w:themeColor="background1" w:themeShade="80"/>
                <w:sz w:val="20"/>
                <w:szCs w:val="20"/>
              </w:rPr>
              <w:t>+0,0</w:t>
            </w:r>
          </w:p>
        </w:tc>
        <w:tc>
          <w:tcPr>
            <w:tcW w:w="915" w:type="dxa"/>
          </w:tcPr>
          <w:p w14:paraId="5336FBEF"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+1,0</w:t>
            </w:r>
          </w:p>
        </w:tc>
        <w:tc>
          <w:tcPr>
            <w:tcW w:w="916" w:type="dxa"/>
          </w:tcPr>
          <w:p w14:paraId="7F6BE127"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+2,0</w:t>
            </w:r>
          </w:p>
        </w:tc>
        <w:tc>
          <w:tcPr>
            <w:tcW w:w="916" w:type="dxa"/>
          </w:tcPr>
          <w:p w14:paraId="68A9937F"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+3,0</w:t>
            </w:r>
          </w:p>
        </w:tc>
        <w:tc>
          <w:tcPr>
            <w:tcW w:w="906" w:type="dxa"/>
          </w:tcPr>
          <w:p w14:paraId="4C8C5291"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+4,0</w:t>
            </w:r>
          </w:p>
        </w:tc>
        <w:tc>
          <w:tcPr>
            <w:tcW w:w="926" w:type="dxa"/>
            <w:gridSpan w:val="2"/>
          </w:tcPr>
          <w:p w14:paraId="3E485FF0"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+5,0</w:t>
            </w:r>
          </w:p>
        </w:tc>
        <w:tc>
          <w:tcPr>
            <w:tcW w:w="917" w:type="dxa"/>
            <w:gridSpan w:val="2"/>
          </w:tcPr>
          <w:p w14:paraId="79955D2A"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+6,0</w:t>
            </w:r>
          </w:p>
        </w:tc>
        <w:tc>
          <w:tcPr>
            <w:tcW w:w="916" w:type="dxa"/>
            <w:gridSpan w:val="3"/>
          </w:tcPr>
          <w:p w14:paraId="7224126F"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+7,0</w:t>
            </w:r>
          </w:p>
        </w:tc>
        <w:tc>
          <w:tcPr>
            <w:tcW w:w="926" w:type="dxa"/>
            <w:gridSpan w:val="3"/>
          </w:tcPr>
          <w:p w14:paraId="6CE42807" w14:textId="77777777" w:rsidR="00550CDA" w:rsidRPr="003C3F75" w:rsidRDefault="00550CDA" w:rsidP="0025677A">
            <w:pPr>
              <w:contextualSpacing/>
              <w:jc w:val="center"/>
              <w:rPr>
                <w:color w:val="808080" w:themeColor="background1" w:themeShade="80"/>
                <w:sz w:val="20"/>
                <w:szCs w:val="20"/>
              </w:rPr>
            </w:pPr>
            <w:r w:rsidRPr="003C3F75">
              <w:rPr>
                <w:color w:val="808080" w:themeColor="background1" w:themeShade="80"/>
                <w:sz w:val="20"/>
                <w:szCs w:val="20"/>
              </w:rPr>
              <w:t>+8,0</w:t>
            </w:r>
          </w:p>
        </w:tc>
      </w:tr>
      <w:tr w:rsidR="0034770D" w:rsidRPr="003C3F75" w14:paraId="5A03CB2B" w14:textId="77777777" w:rsidTr="001B621D">
        <w:tblPrEx>
          <w:shd w:val="clear" w:color="auto" w:fill="4472C4" w:themeFill="accent1"/>
        </w:tblPrEx>
        <w:tc>
          <w:tcPr>
            <w:tcW w:w="587" w:type="dxa"/>
            <w:shd w:val="clear" w:color="auto" w:fill="FFFFFF" w:themeFill="background1"/>
          </w:tcPr>
          <w:p w14:paraId="4D163C60" w14:textId="0796ABAC" w:rsidR="00550CDA" w:rsidRPr="00A94E5A" w:rsidRDefault="00550CDA" w:rsidP="00C4702D">
            <w:pPr>
              <w:contextualSpacing/>
              <w:jc w:val="both"/>
              <w:rPr>
                <w:color w:val="181818"/>
                <w:sz w:val="20"/>
                <w:szCs w:val="20"/>
              </w:rPr>
            </w:pPr>
            <w:r w:rsidRPr="00A94E5A">
              <w:rPr>
                <w:color w:val="181818"/>
                <w:sz w:val="20"/>
                <w:szCs w:val="20"/>
              </w:rPr>
              <w:t>+</w:t>
            </w:r>
            <w:r w:rsidR="00C04010">
              <w:rPr>
                <w:color w:val="181818"/>
                <w:sz w:val="20"/>
                <w:szCs w:val="20"/>
              </w:rPr>
              <w:t>8,0</w:t>
            </w:r>
          </w:p>
          <w:p w14:paraId="69170FD4" w14:textId="77777777" w:rsidR="00550CDA" w:rsidRPr="00A94E5A" w:rsidRDefault="00550CDA" w:rsidP="00C4702D">
            <w:pPr>
              <w:contextualSpacing/>
              <w:jc w:val="both"/>
              <w:rPr>
                <w:color w:val="181818"/>
                <w:sz w:val="18"/>
                <w:szCs w:val="18"/>
              </w:rPr>
            </w:pPr>
          </w:p>
        </w:tc>
        <w:tc>
          <w:tcPr>
            <w:tcW w:w="7918" w:type="dxa"/>
            <w:gridSpan w:val="15"/>
            <w:shd w:val="clear" w:color="auto" w:fill="4472C4" w:themeFill="accent1"/>
          </w:tcPr>
          <w:p w14:paraId="34C739DE" w14:textId="7BD5F6F5" w:rsidR="00550CDA" w:rsidRPr="003C3F75" w:rsidRDefault="00C04010" w:rsidP="00C4702D">
            <w:pPr>
              <w:contextualSpacing/>
              <w:jc w:val="both"/>
              <w:rPr>
                <w:color w:val="181818"/>
                <w:sz w:val="20"/>
                <w:szCs w:val="20"/>
              </w:rPr>
            </w:pPr>
            <w:r w:rsidRPr="00C04010">
              <w:rPr>
                <w:color w:val="FFFFFF" w:themeColor="background1"/>
                <w:sz w:val="20"/>
                <w:szCs w:val="20"/>
              </w:rPr>
              <w:t>10% más pobre</w:t>
            </w:r>
          </w:p>
        </w:tc>
      </w:tr>
      <w:tr w:rsidR="00055DF4" w14:paraId="2DEDE0CB" w14:textId="77777777" w:rsidTr="001B621D">
        <w:tblPrEx>
          <w:shd w:val="clear" w:color="auto" w:fill="4472C4" w:themeFill="accent1"/>
        </w:tblPrEx>
        <w:trPr>
          <w:gridAfter w:val="1"/>
          <w:wAfter w:w="141" w:type="dxa"/>
        </w:trPr>
        <w:tc>
          <w:tcPr>
            <w:tcW w:w="587" w:type="dxa"/>
            <w:shd w:val="clear" w:color="auto" w:fill="FFFFFF" w:themeFill="background1"/>
          </w:tcPr>
          <w:p w14:paraId="5E962270" w14:textId="6FAEE147" w:rsidR="00550CDA" w:rsidRPr="00A94E5A" w:rsidRDefault="00550CDA" w:rsidP="00C4702D">
            <w:pPr>
              <w:contextualSpacing/>
              <w:jc w:val="both"/>
              <w:rPr>
                <w:color w:val="181818"/>
                <w:sz w:val="20"/>
                <w:szCs w:val="20"/>
              </w:rPr>
            </w:pPr>
            <w:r w:rsidRPr="00A94E5A">
              <w:rPr>
                <w:color w:val="181818"/>
                <w:sz w:val="20"/>
                <w:szCs w:val="20"/>
              </w:rPr>
              <w:t>+</w:t>
            </w:r>
            <w:r w:rsidR="00654339">
              <w:rPr>
                <w:color w:val="181818"/>
                <w:sz w:val="20"/>
                <w:szCs w:val="20"/>
              </w:rPr>
              <w:t>7,9</w:t>
            </w:r>
          </w:p>
          <w:p w14:paraId="40B3F928" w14:textId="77777777" w:rsidR="00550CDA" w:rsidRPr="00A94E5A" w:rsidRDefault="00550CDA" w:rsidP="00C4702D">
            <w:pPr>
              <w:contextualSpacing/>
              <w:jc w:val="both"/>
              <w:rPr>
                <w:color w:val="181818"/>
                <w:sz w:val="20"/>
                <w:szCs w:val="20"/>
              </w:rPr>
            </w:pPr>
          </w:p>
        </w:tc>
        <w:tc>
          <w:tcPr>
            <w:tcW w:w="7777" w:type="dxa"/>
            <w:gridSpan w:val="14"/>
            <w:shd w:val="clear" w:color="auto" w:fill="4472C4" w:themeFill="accent1"/>
          </w:tcPr>
          <w:p w14:paraId="536A3E89" w14:textId="2B411771" w:rsidR="00550CDA" w:rsidRPr="003C3F75" w:rsidRDefault="00654339" w:rsidP="00C4702D">
            <w:pPr>
              <w:contextualSpacing/>
              <w:jc w:val="both"/>
              <w:rPr>
                <w:color w:val="181818"/>
                <w:sz w:val="20"/>
                <w:szCs w:val="20"/>
              </w:rPr>
            </w:pPr>
            <w:r w:rsidRPr="00654339">
              <w:rPr>
                <w:color w:val="FFFFFF" w:themeColor="background1"/>
                <w:sz w:val="20"/>
                <w:szCs w:val="20"/>
              </w:rPr>
              <w:t>10% más pobre</w:t>
            </w:r>
          </w:p>
        </w:tc>
      </w:tr>
      <w:tr w:rsidR="00055DF4" w:rsidRPr="003C3F75" w14:paraId="5E119A7A" w14:textId="77777777" w:rsidTr="001B621D">
        <w:tblPrEx>
          <w:shd w:val="clear" w:color="auto" w:fill="4472C4" w:themeFill="accent1"/>
        </w:tblPrEx>
        <w:trPr>
          <w:gridAfter w:val="1"/>
          <w:wAfter w:w="141" w:type="dxa"/>
        </w:trPr>
        <w:tc>
          <w:tcPr>
            <w:tcW w:w="587" w:type="dxa"/>
            <w:shd w:val="clear" w:color="auto" w:fill="FFFFFF" w:themeFill="background1"/>
          </w:tcPr>
          <w:p w14:paraId="19D5891D" w14:textId="27BF17BF" w:rsidR="00550CDA" w:rsidRPr="00A94E5A" w:rsidRDefault="00550CDA" w:rsidP="00C4702D">
            <w:pPr>
              <w:contextualSpacing/>
              <w:jc w:val="both"/>
              <w:rPr>
                <w:color w:val="181818"/>
                <w:sz w:val="20"/>
                <w:szCs w:val="20"/>
              </w:rPr>
            </w:pPr>
            <w:r w:rsidRPr="00A94E5A">
              <w:rPr>
                <w:color w:val="181818"/>
                <w:sz w:val="20"/>
                <w:szCs w:val="20"/>
              </w:rPr>
              <w:t>+</w:t>
            </w:r>
            <w:r w:rsidR="00654339">
              <w:rPr>
                <w:color w:val="181818"/>
                <w:sz w:val="20"/>
                <w:szCs w:val="20"/>
              </w:rPr>
              <w:t>7,9</w:t>
            </w:r>
          </w:p>
          <w:p w14:paraId="2FF9EE4F" w14:textId="77777777" w:rsidR="00550CDA" w:rsidRDefault="00550CDA" w:rsidP="00C4702D">
            <w:pPr>
              <w:contextualSpacing/>
              <w:jc w:val="both"/>
              <w:rPr>
                <w:color w:val="181818"/>
                <w:sz w:val="18"/>
                <w:szCs w:val="18"/>
              </w:rPr>
            </w:pPr>
          </w:p>
        </w:tc>
        <w:tc>
          <w:tcPr>
            <w:tcW w:w="7777" w:type="dxa"/>
            <w:gridSpan w:val="14"/>
            <w:shd w:val="clear" w:color="auto" w:fill="4472C4" w:themeFill="accent1"/>
          </w:tcPr>
          <w:p w14:paraId="22381F33" w14:textId="4742A107" w:rsidR="00550CDA" w:rsidRPr="003C3F75" w:rsidRDefault="00654339" w:rsidP="00C4702D">
            <w:pPr>
              <w:contextualSpacing/>
              <w:jc w:val="both"/>
              <w:rPr>
                <w:color w:val="181818"/>
                <w:sz w:val="20"/>
                <w:szCs w:val="20"/>
              </w:rPr>
            </w:pPr>
            <w:r w:rsidRPr="00654339">
              <w:rPr>
                <w:color w:val="FFFFFF" w:themeColor="background1"/>
                <w:sz w:val="20"/>
                <w:szCs w:val="20"/>
              </w:rPr>
              <w:t>20-30% más pobre</w:t>
            </w:r>
          </w:p>
        </w:tc>
      </w:tr>
      <w:tr w:rsidR="00055DF4" w14:paraId="4C4B5DEE" w14:textId="77777777" w:rsidTr="001B621D">
        <w:tblPrEx>
          <w:shd w:val="clear" w:color="auto" w:fill="4472C4" w:themeFill="accent1"/>
        </w:tblPrEx>
        <w:trPr>
          <w:gridAfter w:val="2"/>
          <w:wAfter w:w="708" w:type="dxa"/>
        </w:trPr>
        <w:tc>
          <w:tcPr>
            <w:tcW w:w="587" w:type="dxa"/>
            <w:shd w:val="clear" w:color="auto" w:fill="FFFFFF" w:themeFill="background1"/>
          </w:tcPr>
          <w:p w14:paraId="646027F0" w14:textId="52C361F8" w:rsidR="00550CDA" w:rsidRPr="00A94E5A" w:rsidRDefault="00550CDA" w:rsidP="00C4702D">
            <w:pPr>
              <w:contextualSpacing/>
              <w:jc w:val="both"/>
              <w:rPr>
                <w:color w:val="181818"/>
                <w:sz w:val="20"/>
                <w:szCs w:val="20"/>
              </w:rPr>
            </w:pPr>
            <w:r w:rsidRPr="00A94E5A">
              <w:rPr>
                <w:color w:val="181818"/>
                <w:sz w:val="20"/>
                <w:szCs w:val="20"/>
              </w:rPr>
              <w:t>+</w:t>
            </w:r>
            <w:r w:rsidR="003E6E67">
              <w:rPr>
                <w:color w:val="181818"/>
                <w:sz w:val="20"/>
                <w:szCs w:val="20"/>
              </w:rPr>
              <w:t>7,6</w:t>
            </w:r>
          </w:p>
          <w:p w14:paraId="57E9186C" w14:textId="77777777" w:rsidR="00550CDA" w:rsidRDefault="00550CDA" w:rsidP="00C4702D">
            <w:pPr>
              <w:contextualSpacing/>
              <w:jc w:val="both"/>
              <w:rPr>
                <w:color w:val="181818"/>
                <w:sz w:val="18"/>
                <w:szCs w:val="18"/>
              </w:rPr>
            </w:pPr>
          </w:p>
        </w:tc>
        <w:tc>
          <w:tcPr>
            <w:tcW w:w="7210" w:type="dxa"/>
            <w:gridSpan w:val="13"/>
            <w:shd w:val="clear" w:color="auto" w:fill="4472C4" w:themeFill="accent1"/>
          </w:tcPr>
          <w:p w14:paraId="245AD934" w14:textId="28523BC8" w:rsidR="00550CDA" w:rsidRPr="003C3F75" w:rsidRDefault="003E6E67" w:rsidP="00C4702D">
            <w:pPr>
              <w:contextualSpacing/>
              <w:jc w:val="both"/>
              <w:rPr>
                <w:color w:val="181818"/>
                <w:sz w:val="20"/>
                <w:szCs w:val="20"/>
              </w:rPr>
            </w:pPr>
            <w:r w:rsidRPr="003E6E67">
              <w:rPr>
                <w:color w:val="FFFFFF" w:themeColor="background1"/>
                <w:sz w:val="20"/>
                <w:szCs w:val="20"/>
              </w:rPr>
              <w:t>30-40% más pobre</w:t>
            </w:r>
          </w:p>
        </w:tc>
      </w:tr>
      <w:tr w:rsidR="00550CDA" w14:paraId="1C497908" w14:textId="77777777" w:rsidTr="001B621D">
        <w:tblPrEx>
          <w:shd w:val="clear" w:color="auto" w:fill="4472C4" w:themeFill="accent1"/>
        </w:tblPrEx>
        <w:trPr>
          <w:gridAfter w:val="4"/>
          <w:wAfter w:w="1134" w:type="dxa"/>
        </w:trPr>
        <w:tc>
          <w:tcPr>
            <w:tcW w:w="587" w:type="dxa"/>
            <w:shd w:val="clear" w:color="auto" w:fill="FFFFFF" w:themeFill="background1"/>
          </w:tcPr>
          <w:p w14:paraId="025F5C97" w14:textId="34B21C93" w:rsidR="00550CDA" w:rsidRPr="00A94E5A" w:rsidRDefault="00550CDA" w:rsidP="00C4702D">
            <w:pPr>
              <w:contextualSpacing/>
              <w:jc w:val="both"/>
              <w:rPr>
                <w:color w:val="181818"/>
                <w:sz w:val="20"/>
                <w:szCs w:val="20"/>
              </w:rPr>
            </w:pPr>
            <w:r>
              <w:rPr>
                <w:color w:val="181818"/>
                <w:sz w:val="20"/>
                <w:szCs w:val="20"/>
              </w:rPr>
              <w:t>+7,</w:t>
            </w:r>
            <w:r w:rsidR="003E6E67">
              <w:rPr>
                <w:color w:val="181818"/>
                <w:sz w:val="20"/>
                <w:szCs w:val="20"/>
              </w:rPr>
              <w:t>4</w:t>
            </w:r>
          </w:p>
        </w:tc>
        <w:tc>
          <w:tcPr>
            <w:tcW w:w="6784" w:type="dxa"/>
            <w:gridSpan w:val="11"/>
            <w:shd w:val="clear" w:color="auto" w:fill="4472C4" w:themeFill="accent1"/>
          </w:tcPr>
          <w:p w14:paraId="1F6FBA44" w14:textId="01B01E58" w:rsidR="00550CDA" w:rsidRPr="003C3F75" w:rsidRDefault="003E6E67" w:rsidP="00C4702D">
            <w:pPr>
              <w:contextualSpacing/>
              <w:jc w:val="both"/>
              <w:rPr>
                <w:color w:val="FFFFFF"/>
                <w:sz w:val="20"/>
                <w:szCs w:val="20"/>
              </w:rPr>
            </w:pPr>
            <w:r w:rsidRPr="003E6E67">
              <w:rPr>
                <w:color w:val="FFFFFF"/>
                <w:sz w:val="20"/>
                <w:szCs w:val="20"/>
              </w:rPr>
              <w:t>Mediana más pobre</w:t>
            </w:r>
          </w:p>
        </w:tc>
      </w:tr>
      <w:tr w:rsidR="003E6E67" w14:paraId="069E973A" w14:textId="77777777" w:rsidTr="001B621D">
        <w:tblPrEx>
          <w:shd w:val="clear" w:color="auto" w:fill="4472C4" w:themeFill="accent1"/>
        </w:tblPrEx>
        <w:trPr>
          <w:gridAfter w:val="4"/>
          <w:wAfter w:w="1134" w:type="dxa"/>
        </w:trPr>
        <w:tc>
          <w:tcPr>
            <w:tcW w:w="587" w:type="dxa"/>
            <w:shd w:val="clear" w:color="auto" w:fill="FFFFFF" w:themeFill="background1"/>
          </w:tcPr>
          <w:p w14:paraId="5E75B03A" w14:textId="77777777" w:rsidR="003E6E67" w:rsidRDefault="003E6E67" w:rsidP="00C4702D">
            <w:pPr>
              <w:contextualSpacing/>
              <w:jc w:val="both"/>
              <w:rPr>
                <w:color w:val="181818"/>
                <w:sz w:val="20"/>
                <w:szCs w:val="20"/>
              </w:rPr>
            </w:pPr>
          </w:p>
        </w:tc>
        <w:tc>
          <w:tcPr>
            <w:tcW w:w="6784" w:type="dxa"/>
            <w:gridSpan w:val="11"/>
            <w:shd w:val="clear" w:color="auto" w:fill="4472C4" w:themeFill="accent1"/>
          </w:tcPr>
          <w:p w14:paraId="63F69AD4" w14:textId="77777777" w:rsidR="003E6E67" w:rsidRPr="003E6E67" w:rsidRDefault="003E6E67" w:rsidP="00C4702D">
            <w:pPr>
              <w:contextualSpacing/>
              <w:jc w:val="both"/>
              <w:rPr>
                <w:color w:val="FFFFFF"/>
                <w:sz w:val="20"/>
                <w:szCs w:val="20"/>
              </w:rPr>
            </w:pPr>
          </w:p>
        </w:tc>
      </w:tr>
      <w:tr w:rsidR="002B6E40" w14:paraId="76B7D9CF" w14:textId="77777777" w:rsidTr="001B621D">
        <w:tblPrEx>
          <w:shd w:val="clear" w:color="auto" w:fill="4472C4" w:themeFill="accent1"/>
        </w:tblPrEx>
        <w:trPr>
          <w:gridAfter w:val="5"/>
          <w:wAfter w:w="1559" w:type="dxa"/>
        </w:trPr>
        <w:tc>
          <w:tcPr>
            <w:tcW w:w="587" w:type="dxa"/>
            <w:shd w:val="clear" w:color="auto" w:fill="FFFFFF" w:themeFill="background1"/>
          </w:tcPr>
          <w:p w14:paraId="1B91D9AE" w14:textId="6A7628C3" w:rsidR="002B6E40" w:rsidRDefault="002B6E40" w:rsidP="00C4702D">
            <w:pPr>
              <w:contextualSpacing/>
              <w:jc w:val="both"/>
              <w:rPr>
                <w:color w:val="181818"/>
                <w:sz w:val="20"/>
                <w:szCs w:val="20"/>
              </w:rPr>
            </w:pPr>
            <w:r>
              <w:rPr>
                <w:color w:val="181818"/>
                <w:sz w:val="20"/>
                <w:szCs w:val="20"/>
              </w:rPr>
              <w:t>+6,9</w:t>
            </w:r>
          </w:p>
        </w:tc>
        <w:tc>
          <w:tcPr>
            <w:tcW w:w="6359" w:type="dxa"/>
            <w:gridSpan w:val="10"/>
            <w:shd w:val="clear" w:color="auto" w:fill="4472C4" w:themeFill="accent1"/>
          </w:tcPr>
          <w:p w14:paraId="4558B22A" w14:textId="7F652CA6" w:rsidR="002B6E40" w:rsidRPr="003E6E67" w:rsidRDefault="002B6E40" w:rsidP="00C4702D">
            <w:pPr>
              <w:contextualSpacing/>
              <w:jc w:val="both"/>
              <w:rPr>
                <w:color w:val="FFFFFF"/>
                <w:sz w:val="20"/>
                <w:szCs w:val="20"/>
              </w:rPr>
            </w:pPr>
            <w:r w:rsidRPr="002B6E40">
              <w:rPr>
                <w:color w:val="FFFFFF"/>
                <w:sz w:val="20"/>
                <w:szCs w:val="20"/>
              </w:rPr>
              <w:t>Mediana más rico</w:t>
            </w:r>
          </w:p>
        </w:tc>
      </w:tr>
      <w:tr w:rsidR="002B6E40" w14:paraId="2A172F4B" w14:textId="77777777" w:rsidTr="001B621D">
        <w:tblPrEx>
          <w:shd w:val="clear" w:color="auto" w:fill="4472C4" w:themeFill="accent1"/>
        </w:tblPrEx>
        <w:trPr>
          <w:gridAfter w:val="5"/>
          <w:wAfter w:w="1559" w:type="dxa"/>
        </w:trPr>
        <w:tc>
          <w:tcPr>
            <w:tcW w:w="587" w:type="dxa"/>
            <w:shd w:val="clear" w:color="auto" w:fill="FFFFFF" w:themeFill="background1"/>
          </w:tcPr>
          <w:p w14:paraId="5FD0B44C" w14:textId="77777777" w:rsidR="002B6E40" w:rsidRDefault="002B6E40" w:rsidP="00C4702D">
            <w:pPr>
              <w:contextualSpacing/>
              <w:jc w:val="both"/>
              <w:rPr>
                <w:color w:val="181818"/>
                <w:sz w:val="20"/>
                <w:szCs w:val="20"/>
              </w:rPr>
            </w:pPr>
          </w:p>
        </w:tc>
        <w:tc>
          <w:tcPr>
            <w:tcW w:w="6359" w:type="dxa"/>
            <w:gridSpan w:val="10"/>
            <w:shd w:val="clear" w:color="auto" w:fill="4472C4" w:themeFill="accent1"/>
          </w:tcPr>
          <w:p w14:paraId="64A1B12E" w14:textId="77777777" w:rsidR="002B6E40" w:rsidRPr="002B6E40" w:rsidRDefault="002B6E40" w:rsidP="00C4702D">
            <w:pPr>
              <w:contextualSpacing/>
              <w:jc w:val="both"/>
              <w:rPr>
                <w:color w:val="FFFFFF"/>
                <w:sz w:val="20"/>
                <w:szCs w:val="20"/>
              </w:rPr>
            </w:pPr>
          </w:p>
        </w:tc>
      </w:tr>
      <w:tr w:rsidR="002B6E40" w14:paraId="4E8DDCE9" w14:textId="77777777" w:rsidTr="001B621D">
        <w:tblPrEx>
          <w:shd w:val="clear" w:color="auto" w:fill="4472C4" w:themeFill="accent1"/>
        </w:tblPrEx>
        <w:trPr>
          <w:gridAfter w:val="5"/>
          <w:wAfter w:w="1559" w:type="dxa"/>
          <w:trHeight w:val="421"/>
        </w:trPr>
        <w:tc>
          <w:tcPr>
            <w:tcW w:w="587" w:type="dxa"/>
            <w:shd w:val="clear" w:color="auto" w:fill="FFFFFF" w:themeFill="background1"/>
          </w:tcPr>
          <w:p w14:paraId="700F0E12" w14:textId="66976C4B" w:rsidR="002B6E40" w:rsidRDefault="00EC45AC" w:rsidP="00C4702D">
            <w:pPr>
              <w:contextualSpacing/>
              <w:jc w:val="both"/>
              <w:rPr>
                <w:color w:val="181818"/>
                <w:sz w:val="20"/>
                <w:szCs w:val="20"/>
              </w:rPr>
            </w:pPr>
            <w:r>
              <w:rPr>
                <w:color w:val="181818"/>
                <w:sz w:val="20"/>
                <w:szCs w:val="20"/>
              </w:rPr>
              <w:t>+6,9</w:t>
            </w:r>
          </w:p>
        </w:tc>
        <w:tc>
          <w:tcPr>
            <w:tcW w:w="6359" w:type="dxa"/>
            <w:gridSpan w:val="10"/>
            <w:shd w:val="clear" w:color="auto" w:fill="4472C4" w:themeFill="accent1"/>
          </w:tcPr>
          <w:p w14:paraId="0C9BC2D3" w14:textId="3BBB24CE" w:rsidR="002B6E40" w:rsidRPr="002B6E40" w:rsidRDefault="00EC45AC" w:rsidP="00C4702D">
            <w:pPr>
              <w:contextualSpacing/>
              <w:jc w:val="both"/>
              <w:rPr>
                <w:color w:val="FFFFFF"/>
                <w:sz w:val="20"/>
                <w:szCs w:val="20"/>
              </w:rPr>
            </w:pPr>
            <w:r w:rsidRPr="00EC45AC">
              <w:rPr>
                <w:color w:val="FFFFFF"/>
                <w:sz w:val="20"/>
                <w:szCs w:val="20"/>
              </w:rPr>
              <w:t>30-40% más rico</w:t>
            </w:r>
          </w:p>
        </w:tc>
      </w:tr>
      <w:tr w:rsidR="00EC45AC" w14:paraId="7D22F400" w14:textId="77777777" w:rsidTr="0036418E">
        <w:tblPrEx>
          <w:shd w:val="clear" w:color="auto" w:fill="4472C4" w:themeFill="accent1"/>
        </w:tblPrEx>
        <w:trPr>
          <w:gridAfter w:val="7"/>
          <w:wAfter w:w="2268" w:type="dxa"/>
          <w:trHeight w:val="427"/>
        </w:trPr>
        <w:tc>
          <w:tcPr>
            <w:tcW w:w="587" w:type="dxa"/>
            <w:shd w:val="clear" w:color="auto" w:fill="FFFFFF" w:themeFill="background1"/>
          </w:tcPr>
          <w:p w14:paraId="65C14851" w14:textId="1A16DF28" w:rsidR="00EC45AC" w:rsidRDefault="00EC45AC" w:rsidP="00C4702D">
            <w:pPr>
              <w:contextualSpacing/>
              <w:jc w:val="both"/>
              <w:rPr>
                <w:color w:val="181818"/>
                <w:sz w:val="20"/>
                <w:szCs w:val="20"/>
              </w:rPr>
            </w:pPr>
            <w:r>
              <w:rPr>
                <w:color w:val="181818"/>
                <w:sz w:val="20"/>
                <w:szCs w:val="20"/>
              </w:rPr>
              <w:t>+6,3</w:t>
            </w:r>
          </w:p>
        </w:tc>
        <w:tc>
          <w:tcPr>
            <w:tcW w:w="5650" w:type="dxa"/>
            <w:gridSpan w:val="8"/>
            <w:shd w:val="clear" w:color="auto" w:fill="4472C4" w:themeFill="accent1"/>
          </w:tcPr>
          <w:p w14:paraId="430049FB" w14:textId="29F1824D" w:rsidR="00EC45AC" w:rsidRPr="00EC45AC" w:rsidRDefault="00EC45AC" w:rsidP="00C4702D">
            <w:pPr>
              <w:contextualSpacing/>
              <w:jc w:val="both"/>
              <w:rPr>
                <w:color w:val="FFFFFF"/>
                <w:sz w:val="20"/>
                <w:szCs w:val="20"/>
              </w:rPr>
            </w:pPr>
            <w:r w:rsidRPr="00EC45AC">
              <w:rPr>
                <w:color w:val="FFFFFF"/>
                <w:sz w:val="20"/>
                <w:szCs w:val="20"/>
              </w:rPr>
              <w:t>20-30% más rico</w:t>
            </w:r>
          </w:p>
        </w:tc>
      </w:tr>
      <w:tr w:rsidR="00EC45AC" w14:paraId="05BBC4D1" w14:textId="77777777" w:rsidTr="001B621D">
        <w:tblPrEx>
          <w:shd w:val="clear" w:color="auto" w:fill="4472C4" w:themeFill="accent1"/>
        </w:tblPrEx>
        <w:trPr>
          <w:gridAfter w:val="9"/>
          <w:wAfter w:w="2976" w:type="dxa"/>
          <w:trHeight w:val="419"/>
        </w:trPr>
        <w:tc>
          <w:tcPr>
            <w:tcW w:w="587" w:type="dxa"/>
            <w:shd w:val="clear" w:color="auto" w:fill="FFFFFF" w:themeFill="background1"/>
          </w:tcPr>
          <w:p w14:paraId="66651463" w14:textId="24291AFD" w:rsidR="00EC45AC" w:rsidRDefault="0034770D" w:rsidP="00C4702D">
            <w:pPr>
              <w:contextualSpacing/>
              <w:jc w:val="both"/>
              <w:rPr>
                <w:color w:val="181818"/>
                <w:sz w:val="20"/>
                <w:szCs w:val="20"/>
              </w:rPr>
            </w:pPr>
            <w:r>
              <w:rPr>
                <w:color w:val="181818"/>
                <w:sz w:val="20"/>
                <w:szCs w:val="20"/>
              </w:rPr>
              <w:lastRenderedPageBreak/>
              <w:t>+5,6</w:t>
            </w:r>
          </w:p>
        </w:tc>
        <w:tc>
          <w:tcPr>
            <w:tcW w:w="4942" w:type="dxa"/>
            <w:gridSpan w:val="6"/>
            <w:shd w:val="clear" w:color="auto" w:fill="4472C4" w:themeFill="accent1"/>
          </w:tcPr>
          <w:p w14:paraId="4ECC112D" w14:textId="533B5F82" w:rsidR="00EC45AC" w:rsidRPr="00EC45AC" w:rsidRDefault="0034770D" w:rsidP="00C4702D">
            <w:pPr>
              <w:contextualSpacing/>
              <w:jc w:val="both"/>
              <w:rPr>
                <w:color w:val="FFFFFF"/>
                <w:sz w:val="20"/>
                <w:szCs w:val="20"/>
              </w:rPr>
            </w:pPr>
            <w:r w:rsidRPr="0034770D">
              <w:rPr>
                <w:color w:val="FFFFFF"/>
                <w:sz w:val="20"/>
                <w:szCs w:val="20"/>
              </w:rPr>
              <w:t>10-20% más rico</w:t>
            </w:r>
          </w:p>
        </w:tc>
      </w:tr>
      <w:tr w:rsidR="0034770D" w14:paraId="42B5AF47" w14:textId="77777777" w:rsidTr="00593CA8">
        <w:tblPrEx>
          <w:shd w:val="clear" w:color="auto" w:fill="4472C4" w:themeFill="accent1"/>
        </w:tblPrEx>
        <w:trPr>
          <w:gridAfter w:val="10"/>
          <w:wAfter w:w="3685" w:type="dxa"/>
          <w:trHeight w:val="424"/>
        </w:trPr>
        <w:tc>
          <w:tcPr>
            <w:tcW w:w="587" w:type="dxa"/>
            <w:shd w:val="clear" w:color="auto" w:fill="FFFFFF" w:themeFill="background1"/>
          </w:tcPr>
          <w:p w14:paraId="366B72ED" w14:textId="39ADE608" w:rsidR="0034770D" w:rsidRDefault="0034770D" w:rsidP="00C4702D">
            <w:pPr>
              <w:contextualSpacing/>
              <w:jc w:val="both"/>
              <w:rPr>
                <w:color w:val="181818"/>
                <w:sz w:val="20"/>
                <w:szCs w:val="20"/>
              </w:rPr>
            </w:pPr>
            <w:r>
              <w:rPr>
                <w:color w:val="181818"/>
                <w:sz w:val="20"/>
                <w:szCs w:val="20"/>
              </w:rPr>
              <w:t>+4,5</w:t>
            </w:r>
          </w:p>
        </w:tc>
        <w:tc>
          <w:tcPr>
            <w:tcW w:w="4233" w:type="dxa"/>
            <w:gridSpan w:val="5"/>
            <w:shd w:val="clear" w:color="auto" w:fill="4472C4" w:themeFill="accent1"/>
          </w:tcPr>
          <w:p w14:paraId="5324B80D" w14:textId="53062999" w:rsidR="0034770D" w:rsidRPr="0034770D" w:rsidRDefault="0034770D" w:rsidP="00C4702D">
            <w:pPr>
              <w:contextualSpacing/>
              <w:jc w:val="both"/>
              <w:rPr>
                <w:color w:val="FFFFFF"/>
                <w:sz w:val="20"/>
                <w:szCs w:val="20"/>
              </w:rPr>
            </w:pPr>
            <w:r w:rsidRPr="0034770D">
              <w:rPr>
                <w:color w:val="FFFFFF"/>
                <w:sz w:val="20"/>
                <w:szCs w:val="20"/>
              </w:rPr>
              <w:t>10% más rico</w:t>
            </w:r>
          </w:p>
        </w:tc>
      </w:tr>
    </w:tbl>
    <w:p w14:paraId="49B4E679" w14:textId="77777777" w:rsidR="00550CDA" w:rsidRDefault="00550CDA" w:rsidP="00550CDA">
      <w:pPr>
        <w:rPr>
          <w:rFonts w:ascii="Roboto" w:hAnsi="Roboto"/>
          <w:b/>
          <w:bCs/>
          <w:color w:val="181818"/>
          <w:sz w:val="18"/>
          <w:szCs w:val="18"/>
        </w:rPr>
      </w:pPr>
    </w:p>
    <w:p w14:paraId="0F57C255" w14:textId="12EAFC3C" w:rsidR="00042D22" w:rsidRDefault="00042D22" w:rsidP="00042D22">
      <w:pPr>
        <w:rPr>
          <w:rFonts w:ascii="Roboto" w:hAnsi="Roboto"/>
          <w:b/>
          <w:bCs/>
          <w:color w:val="181818"/>
          <w:sz w:val="18"/>
          <w:szCs w:val="18"/>
        </w:rPr>
      </w:pPr>
      <w:r w:rsidRPr="00042D22">
        <w:rPr>
          <w:rFonts w:ascii="Roboto" w:hAnsi="Roboto"/>
          <w:b/>
          <w:bCs/>
          <w:color w:val="181818"/>
          <w:sz w:val="18"/>
          <w:szCs w:val="18"/>
        </w:rPr>
        <w:t>Voto en 2019</w:t>
      </w:r>
    </w:p>
    <w:p w14:paraId="5BDB4058" w14:textId="054052CE" w:rsidR="00B83BBD" w:rsidRDefault="00B83BBD" w:rsidP="00042D22">
      <w:pPr>
        <w:rPr>
          <w:rFonts w:ascii="Roboto" w:hAnsi="Roboto"/>
          <w:b/>
          <w:bCs/>
          <w:color w:val="181818"/>
          <w:sz w:val="18"/>
          <w:szCs w:val="18"/>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581"/>
        <w:gridCol w:w="914"/>
        <w:gridCol w:w="915"/>
        <w:gridCol w:w="915"/>
        <w:gridCol w:w="905"/>
        <w:gridCol w:w="139"/>
        <w:gridCol w:w="786"/>
        <w:gridCol w:w="631"/>
        <w:gridCol w:w="286"/>
        <w:gridCol w:w="281"/>
        <w:gridCol w:w="634"/>
        <w:gridCol w:w="75"/>
        <w:gridCol w:w="849"/>
      </w:tblGrid>
      <w:tr w:rsidR="00B84B28" w:rsidRPr="003C3F75" w14:paraId="6E0342A9" w14:textId="77777777" w:rsidTr="00B84B28">
        <w:trPr>
          <w:gridBefore w:val="1"/>
          <w:wBefore w:w="588" w:type="dxa"/>
        </w:trPr>
        <w:tc>
          <w:tcPr>
            <w:tcW w:w="581" w:type="dxa"/>
          </w:tcPr>
          <w:p w14:paraId="115163C1" w14:textId="77777777" w:rsidR="00B84B28" w:rsidRPr="003C3F75" w:rsidRDefault="00B84B28" w:rsidP="00C4702D">
            <w:pPr>
              <w:contextualSpacing/>
              <w:jc w:val="both"/>
              <w:rPr>
                <w:color w:val="808080" w:themeColor="background1" w:themeShade="80"/>
                <w:sz w:val="20"/>
                <w:szCs w:val="20"/>
              </w:rPr>
            </w:pPr>
            <w:r w:rsidRPr="003C3F75">
              <w:rPr>
                <w:color w:val="808080" w:themeColor="background1" w:themeShade="80"/>
                <w:sz w:val="20"/>
                <w:szCs w:val="20"/>
              </w:rPr>
              <w:t>+0,0</w:t>
            </w:r>
          </w:p>
        </w:tc>
        <w:tc>
          <w:tcPr>
            <w:tcW w:w="914" w:type="dxa"/>
          </w:tcPr>
          <w:p w14:paraId="7A6C9277"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+1,0</w:t>
            </w:r>
          </w:p>
        </w:tc>
        <w:tc>
          <w:tcPr>
            <w:tcW w:w="915" w:type="dxa"/>
          </w:tcPr>
          <w:p w14:paraId="323BD7A4"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+2,0</w:t>
            </w:r>
          </w:p>
        </w:tc>
        <w:tc>
          <w:tcPr>
            <w:tcW w:w="915" w:type="dxa"/>
          </w:tcPr>
          <w:p w14:paraId="3CCC8485"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+3,0</w:t>
            </w:r>
          </w:p>
        </w:tc>
        <w:tc>
          <w:tcPr>
            <w:tcW w:w="905" w:type="dxa"/>
          </w:tcPr>
          <w:p w14:paraId="0D04C945"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+4,0</w:t>
            </w:r>
          </w:p>
        </w:tc>
        <w:tc>
          <w:tcPr>
            <w:tcW w:w="925" w:type="dxa"/>
            <w:gridSpan w:val="2"/>
          </w:tcPr>
          <w:p w14:paraId="0BAA2593"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+5,0</w:t>
            </w:r>
          </w:p>
        </w:tc>
        <w:tc>
          <w:tcPr>
            <w:tcW w:w="917" w:type="dxa"/>
            <w:gridSpan w:val="2"/>
          </w:tcPr>
          <w:p w14:paraId="19703326"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+6,0</w:t>
            </w:r>
          </w:p>
        </w:tc>
        <w:tc>
          <w:tcPr>
            <w:tcW w:w="915" w:type="dxa"/>
            <w:gridSpan w:val="2"/>
          </w:tcPr>
          <w:p w14:paraId="0066FBDF" w14:textId="77777777" w:rsidR="00B84B28" w:rsidRPr="003C3F75" w:rsidRDefault="00B84B28" w:rsidP="00B84B28">
            <w:pPr>
              <w:contextualSpacing/>
              <w:jc w:val="center"/>
              <w:rPr>
                <w:color w:val="808080" w:themeColor="background1" w:themeShade="80"/>
                <w:sz w:val="20"/>
                <w:szCs w:val="20"/>
              </w:rPr>
            </w:pPr>
            <w:r w:rsidRPr="003C3F75">
              <w:rPr>
                <w:color w:val="808080" w:themeColor="background1" w:themeShade="80"/>
                <w:sz w:val="20"/>
                <w:szCs w:val="20"/>
              </w:rPr>
              <w:t>+7,0</w:t>
            </w:r>
          </w:p>
        </w:tc>
        <w:tc>
          <w:tcPr>
            <w:tcW w:w="924" w:type="dxa"/>
            <w:gridSpan w:val="2"/>
          </w:tcPr>
          <w:p w14:paraId="09D93CEF" w14:textId="77777777" w:rsidR="00B84B28" w:rsidRPr="003C3F75" w:rsidRDefault="00B84B28" w:rsidP="00B84B28">
            <w:pPr>
              <w:contextualSpacing/>
              <w:jc w:val="right"/>
              <w:rPr>
                <w:color w:val="808080" w:themeColor="background1" w:themeShade="80"/>
                <w:sz w:val="20"/>
                <w:szCs w:val="20"/>
              </w:rPr>
            </w:pPr>
            <w:r w:rsidRPr="003C3F75">
              <w:rPr>
                <w:color w:val="808080" w:themeColor="background1" w:themeShade="80"/>
                <w:sz w:val="20"/>
                <w:szCs w:val="20"/>
              </w:rPr>
              <w:t>+8,0</w:t>
            </w:r>
          </w:p>
        </w:tc>
      </w:tr>
      <w:tr w:rsidR="00B84B28" w:rsidRPr="003C3F75" w14:paraId="5A77BB58" w14:textId="77777777" w:rsidTr="00956BF5">
        <w:tblPrEx>
          <w:shd w:val="clear" w:color="auto" w:fill="4472C4" w:themeFill="accent1"/>
        </w:tblPrEx>
        <w:tc>
          <w:tcPr>
            <w:tcW w:w="588" w:type="dxa"/>
            <w:shd w:val="clear" w:color="auto" w:fill="FFFFFF" w:themeFill="background1"/>
          </w:tcPr>
          <w:p w14:paraId="15235C4F" w14:textId="67C4B946" w:rsidR="00B5616F" w:rsidRPr="00A94E5A" w:rsidRDefault="00B5616F" w:rsidP="00C4702D">
            <w:pPr>
              <w:contextualSpacing/>
              <w:jc w:val="both"/>
              <w:rPr>
                <w:color w:val="181818"/>
                <w:sz w:val="20"/>
                <w:szCs w:val="20"/>
              </w:rPr>
            </w:pPr>
            <w:r w:rsidRPr="00A94E5A">
              <w:rPr>
                <w:color w:val="181818"/>
                <w:sz w:val="20"/>
                <w:szCs w:val="20"/>
              </w:rPr>
              <w:t>+</w:t>
            </w:r>
            <w:r w:rsidR="00A85B0C">
              <w:rPr>
                <w:color w:val="181818"/>
                <w:sz w:val="20"/>
                <w:szCs w:val="20"/>
              </w:rPr>
              <w:t>8,3</w:t>
            </w:r>
          </w:p>
          <w:p w14:paraId="08990EC1" w14:textId="77777777" w:rsidR="00B5616F" w:rsidRPr="00A94E5A" w:rsidRDefault="00B5616F" w:rsidP="00C4702D">
            <w:pPr>
              <w:contextualSpacing/>
              <w:jc w:val="both"/>
              <w:rPr>
                <w:color w:val="181818"/>
                <w:sz w:val="18"/>
                <w:szCs w:val="18"/>
              </w:rPr>
            </w:pPr>
          </w:p>
        </w:tc>
        <w:tc>
          <w:tcPr>
            <w:tcW w:w="7911" w:type="dxa"/>
            <w:gridSpan w:val="13"/>
            <w:shd w:val="clear" w:color="auto" w:fill="4472C4" w:themeFill="accent1"/>
          </w:tcPr>
          <w:p w14:paraId="72D7C399" w14:textId="78D53B5A" w:rsidR="00B5616F" w:rsidRPr="003C3F75" w:rsidRDefault="00A85B0C" w:rsidP="00C4702D">
            <w:pPr>
              <w:contextualSpacing/>
              <w:jc w:val="both"/>
              <w:rPr>
                <w:color w:val="181818"/>
                <w:sz w:val="20"/>
                <w:szCs w:val="20"/>
              </w:rPr>
            </w:pPr>
            <w:r w:rsidRPr="00A85B0C">
              <w:rPr>
                <w:color w:val="FFFFFF" w:themeColor="background1"/>
                <w:sz w:val="20"/>
                <w:szCs w:val="20"/>
              </w:rPr>
              <w:t>La izquierda arrasó en 2019 (+20 puntos)</w:t>
            </w:r>
          </w:p>
        </w:tc>
      </w:tr>
      <w:tr w:rsidR="00956BF5" w14:paraId="420B2581" w14:textId="77777777" w:rsidTr="00956BF5">
        <w:tblPrEx>
          <w:shd w:val="clear" w:color="auto" w:fill="4472C4" w:themeFill="accent1"/>
        </w:tblPrEx>
        <w:trPr>
          <w:gridAfter w:val="1"/>
          <w:wAfter w:w="849" w:type="dxa"/>
        </w:trPr>
        <w:tc>
          <w:tcPr>
            <w:tcW w:w="588" w:type="dxa"/>
            <w:shd w:val="clear" w:color="auto" w:fill="FFFFFF" w:themeFill="background1"/>
          </w:tcPr>
          <w:p w14:paraId="3E5AF510" w14:textId="25131680" w:rsidR="00B5616F" w:rsidRPr="00A94E5A" w:rsidRDefault="00B5616F" w:rsidP="00C4702D">
            <w:pPr>
              <w:contextualSpacing/>
              <w:jc w:val="both"/>
              <w:rPr>
                <w:color w:val="181818"/>
                <w:sz w:val="20"/>
                <w:szCs w:val="20"/>
              </w:rPr>
            </w:pPr>
            <w:r w:rsidRPr="00A94E5A">
              <w:rPr>
                <w:color w:val="181818"/>
                <w:sz w:val="20"/>
                <w:szCs w:val="20"/>
              </w:rPr>
              <w:t>+</w:t>
            </w:r>
            <w:r w:rsidR="00247877">
              <w:rPr>
                <w:color w:val="181818"/>
                <w:sz w:val="20"/>
                <w:szCs w:val="20"/>
              </w:rPr>
              <w:t>7,9</w:t>
            </w:r>
          </w:p>
          <w:p w14:paraId="42783556" w14:textId="77777777" w:rsidR="00B5616F" w:rsidRPr="00A94E5A" w:rsidRDefault="00B5616F" w:rsidP="00C4702D">
            <w:pPr>
              <w:contextualSpacing/>
              <w:jc w:val="both"/>
              <w:rPr>
                <w:color w:val="181818"/>
                <w:sz w:val="20"/>
                <w:szCs w:val="20"/>
              </w:rPr>
            </w:pPr>
          </w:p>
        </w:tc>
        <w:tc>
          <w:tcPr>
            <w:tcW w:w="7062" w:type="dxa"/>
            <w:gridSpan w:val="12"/>
            <w:shd w:val="clear" w:color="auto" w:fill="4472C4" w:themeFill="accent1"/>
          </w:tcPr>
          <w:p w14:paraId="18A30BDF" w14:textId="0A120736" w:rsidR="00B5616F" w:rsidRPr="003C3F75" w:rsidRDefault="00247877" w:rsidP="00C4702D">
            <w:pPr>
              <w:contextualSpacing/>
              <w:jc w:val="both"/>
              <w:rPr>
                <w:color w:val="181818"/>
                <w:sz w:val="20"/>
                <w:szCs w:val="20"/>
              </w:rPr>
            </w:pPr>
            <w:r w:rsidRPr="00247877">
              <w:rPr>
                <w:color w:val="FFFFFF" w:themeColor="background1"/>
                <w:sz w:val="20"/>
                <w:szCs w:val="20"/>
              </w:rPr>
              <w:t>La izquierda gana por 10-20 puntos</w:t>
            </w:r>
          </w:p>
        </w:tc>
      </w:tr>
      <w:tr w:rsidR="0034560D" w:rsidRPr="003C3F75" w14:paraId="6F9EB14E" w14:textId="77777777" w:rsidTr="00956BF5">
        <w:tblPrEx>
          <w:shd w:val="clear" w:color="auto" w:fill="4472C4" w:themeFill="accent1"/>
        </w:tblPrEx>
        <w:trPr>
          <w:gridAfter w:val="3"/>
          <w:wAfter w:w="1558" w:type="dxa"/>
        </w:trPr>
        <w:tc>
          <w:tcPr>
            <w:tcW w:w="588" w:type="dxa"/>
            <w:shd w:val="clear" w:color="auto" w:fill="FFFFFF" w:themeFill="background1"/>
          </w:tcPr>
          <w:p w14:paraId="40AAA83F" w14:textId="77DEEAB7" w:rsidR="00B5616F" w:rsidRPr="00A94E5A" w:rsidRDefault="00B5616F" w:rsidP="00C4702D">
            <w:pPr>
              <w:contextualSpacing/>
              <w:jc w:val="both"/>
              <w:rPr>
                <w:color w:val="181818"/>
                <w:sz w:val="20"/>
                <w:szCs w:val="20"/>
              </w:rPr>
            </w:pPr>
            <w:r w:rsidRPr="00A94E5A">
              <w:rPr>
                <w:color w:val="181818"/>
                <w:sz w:val="20"/>
                <w:szCs w:val="20"/>
              </w:rPr>
              <w:t>+6,</w:t>
            </w:r>
            <w:r w:rsidR="00247877">
              <w:rPr>
                <w:color w:val="181818"/>
                <w:sz w:val="20"/>
                <w:szCs w:val="20"/>
              </w:rPr>
              <w:t>8</w:t>
            </w:r>
          </w:p>
          <w:p w14:paraId="6E053F51" w14:textId="77777777" w:rsidR="00B5616F" w:rsidRDefault="00B5616F" w:rsidP="00C4702D">
            <w:pPr>
              <w:contextualSpacing/>
              <w:jc w:val="both"/>
              <w:rPr>
                <w:color w:val="181818"/>
                <w:sz w:val="18"/>
                <w:szCs w:val="18"/>
              </w:rPr>
            </w:pPr>
          </w:p>
        </w:tc>
        <w:tc>
          <w:tcPr>
            <w:tcW w:w="6353" w:type="dxa"/>
            <w:gridSpan w:val="10"/>
            <w:shd w:val="clear" w:color="auto" w:fill="4472C4" w:themeFill="accent1"/>
          </w:tcPr>
          <w:p w14:paraId="5A5AFCBC" w14:textId="635483F5" w:rsidR="00B5616F" w:rsidRPr="003C3F75" w:rsidRDefault="00247877" w:rsidP="00C4702D">
            <w:pPr>
              <w:contextualSpacing/>
              <w:jc w:val="both"/>
              <w:rPr>
                <w:color w:val="181818"/>
                <w:sz w:val="20"/>
                <w:szCs w:val="20"/>
              </w:rPr>
            </w:pPr>
            <w:r w:rsidRPr="00247877">
              <w:rPr>
                <w:color w:val="FFFFFF" w:themeColor="background1"/>
                <w:sz w:val="20"/>
                <w:szCs w:val="20"/>
              </w:rPr>
              <w:t>Ni de izquierdas ni de derechas</w:t>
            </w:r>
          </w:p>
        </w:tc>
      </w:tr>
      <w:tr w:rsidR="00956BF5" w14:paraId="4D607FB4" w14:textId="77777777" w:rsidTr="00956BF5">
        <w:tblPrEx>
          <w:shd w:val="clear" w:color="auto" w:fill="4472C4" w:themeFill="accent1"/>
        </w:tblPrEx>
        <w:trPr>
          <w:gridAfter w:val="5"/>
          <w:wAfter w:w="2125" w:type="dxa"/>
        </w:trPr>
        <w:tc>
          <w:tcPr>
            <w:tcW w:w="588" w:type="dxa"/>
            <w:shd w:val="clear" w:color="auto" w:fill="FFFFFF" w:themeFill="background1"/>
          </w:tcPr>
          <w:p w14:paraId="3604E497" w14:textId="799A18DE" w:rsidR="00B5616F" w:rsidRPr="00A94E5A" w:rsidRDefault="00B5616F" w:rsidP="00C4702D">
            <w:pPr>
              <w:contextualSpacing/>
              <w:jc w:val="both"/>
              <w:rPr>
                <w:color w:val="181818"/>
                <w:sz w:val="20"/>
                <w:szCs w:val="20"/>
              </w:rPr>
            </w:pPr>
            <w:r w:rsidRPr="00A94E5A">
              <w:rPr>
                <w:color w:val="181818"/>
                <w:sz w:val="20"/>
                <w:szCs w:val="20"/>
              </w:rPr>
              <w:t>+6,</w:t>
            </w:r>
            <w:r w:rsidR="00247877">
              <w:rPr>
                <w:color w:val="181818"/>
                <w:sz w:val="20"/>
                <w:szCs w:val="20"/>
              </w:rPr>
              <w:t>2</w:t>
            </w:r>
          </w:p>
          <w:p w14:paraId="74C23404" w14:textId="77777777" w:rsidR="00B5616F" w:rsidRDefault="00B5616F" w:rsidP="00C4702D">
            <w:pPr>
              <w:contextualSpacing/>
              <w:jc w:val="both"/>
              <w:rPr>
                <w:color w:val="181818"/>
                <w:sz w:val="18"/>
                <w:szCs w:val="18"/>
              </w:rPr>
            </w:pPr>
          </w:p>
        </w:tc>
        <w:tc>
          <w:tcPr>
            <w:tcW w:w="5786" w:type="dxa"/>
            <w:gridSpan w:val="8"/>
            <w:shd w:val="clear" w:color="auto" w:fill="4472C4" w:themeFill="accent1"/>
          </w:tcPr>
          <w:p w14:paraId="59528260" w14:textId="78FAC4CF" w:rsidR="00B5616F" w:rsidRPr="003C3F75" w:rsidRDefault="00247877" w:rsidP="00C4702D">
            <w:pPr>
              <w:contextualSpacing/>
              <w:jc w:val="both"/>
              <w:rPr>
                <w:color w:val="181818"/>
                <w:sz w:val="20"/>
                <w:szCs w:val="20"/>
              </w:rPr>
            </w:pPr>
            <w:r w:rsidRPr="00247877">
              <w:rPr>
                <w:color w:val="FFFFFF" w:themeColor="background1"/>
                <w:sz w:val="20"/>
                <w:szCs w:val="20"/>
              </w:rPr>
              <w:t>La derecha gana por 10-20 puntos</w:t>
            </w:r>
          </w:p>
        </w:tc>
      </w:tr>
      <w:tr w:rsidR="00B5616F" w14:paraId="2E691D82" w14:textId="77777777" w:rsidTr="00956BF5">
        <w:tblPrEx>
          <w:shd w:val="clear" w:color="auto" w:fill="4472C4" w:themeFill="accent1"/>
        </w:tblPrEx>
        <w:trPr>
          <w:gridAfter w:val="7"/>
          <w:wAfter w:w="3542" w:type="dxa"/>
          <w:trHeight w:val="408"/>
        </w:trPr>
        <w:tc>
          <w:tcPr>
            <w:tcW w:w="588" w:type="dxa"/>
            <w:shd w:val="clear" w:color="auto" w:fill="FFFFFF" w:themeFill="background1"/>
          </w:tcPr>
          <w:p w14:paraId="0A100CA3" w14:textId="7E931748" w:rsidR="00B5616F" w:rsidRPr="00A94E5A" w:rsidRDefault="00B5616F" w:rsidP="00C4702D">
            <w:pPr>
              <w:contextualSpacing/>
              <w:jc w:val="both"/>
              <w:rPr>
                <w:color w:val="181818"/>
                <w:sz w:val="20"/>
                <w:szCs w:val="20"/>
              </w:rPr>
            </w:pPr>
            <w:r>
              <w:rPr>
                <w:color w:val="181818"/>
                <w:sz w:val="20"/>
                <w:szCs w:val="20"/>
              </w:rPr>
              <w:t>+</w:t>
            </w:r>
            <w:r w:rsidR="00247877">
              <w:rPr>
                <w:color w:val="181818"/>
                <w:sz w:val="20"/>
                <w:szCs w:val="20"/>
              </w:rPr>
              <w:t>4,7</w:t>
            </w:r>
          </w:p>
        </w:tc>
        <w:tc>
          <w:tcPr>
            <w:tcW w:w="4369" w:type="dxa"/>
            <w:gridSpan w:val="6"/>
            <w:shd w:val="clear" w:color="auto" w:fill="4472C4" w:themeFill="accent1"/>
          </w:tcPr>
          <w:p w14:paraId="24C18070" w14:textId="6CF6EA02" w:rsidR="00B5616F" w:rsidRPr="003C3F75" w:rsidRDefault="00247877" w:rsidP="00C4702D">
            <w:pPr>
              <w:contextualSpacing/>
              <w:jc w:val="both"/>
              <w:rPr>
                <w:color w:val="FFFFFF"/>
                <w:sz w:val="20"/>
                <w:szCs w:val="20"/>
              </w:rPr>
            </w:pPr>
            <w:r w:rsidRPr="00247877">
              <w:rPr>
                <w:color w:val="FFFFFF"/>
                <w:sz w:val="20"/>
                <w:szCs w:val="20"/>
              </w:rPr>
              <w:t>La derecha arrasó en 2019 (+20 puntos)</w:t>
            </w:r>
          </w:p>
        </w:tc>
      </w:tr>
    </w:tbl>
    <w:p w14:paraId="682C2B2E" w14:textId="77777777" w:rsidR="00042D22" w:rsidRPr="003D37D7" w:rsidRDefault="00042D22" w:rsidP="00042D22">
      <w:pPr>
        <w:rPr>
          <w:color w:val="888888"/>
          <w:sz w:val="18"/>
          <w:szCs w:val="18"/>
        </w:rPr>
      </w:pPr>
      <w:r w:rsidRPr="003D37D7">
        <w:rPr>
          <w:color w:val="888888"/>
          <w:sz w:val="18"/>
          <w:szCs w:val="18"/>
        </w:rPr>
        <w:t>Fuente: Comunidad de Madrid Creado con </w:t>
      </w:r>
      <w:proofErr w:type="spellStart"/>
      <w:r w:rsidRPr="003D37D7">
        <w:rPr>
          <w:color w:val="888888"/>
          <w:sz w:val="18"/>
          <w:szCs w:val="18"/>
        </w:rPr>
        <w:fldChar w:fldCharType="begin"/>
      </w:r>
      <w:r w:rsidRPr="003D37D7">
        <w:rPr>
          <w:color w:val="888888"/>
          <w:sz w:val="18"/>
          <w:szCs w:val="18"/>
        </w:rPr>
        <w:instrText xml:space="preserve"> HYPERLINK "https://www.datawrapper.de/_/mcUxC" \t "_blank" </w:instrText>
      </w:r>
      <w:r w:rsidRPr="003D37D7">
        <w:rPr>
          <w:color w:val="888888"/>
          <w:sz w:val="18"/>
          <w:szCs w:val="18"/>
        </w:rPr>
        <w:fldChar w:fldCharType="separate"/>
      </w:r>
      <w:r w:rsidRPr="003D37D7">
        <w:rPr>
          <w:color w:val="0088CC"/>
          <w:sz w:val="18"/>
          <w:szCs w:val="18"/>
          <w:u w:val="single"/>
        </w:rPr>
        <w:t>Datawrapper</w:t>
      </w:r>
      <w:proofErr w:type="spellEnd"/>
      <w:r w:rsidRPr="003D37D7">
        <w:rPr>
          <w:color w:val="888888"/>
          <w:sz w:val="18"/>
          <w:szCs w:val="18"/>
        </w:rPr>
        <w:fldChar w:fldCharType="end"/>
      </w:r>
    </w:p>
    <w:p w14:paraId="413DF25D" w14:textId="77777777" w:rsidR="005431AF" w:rsidRPr="005431AF" w:rsidRDefault="005431AF" w:rsidP="005431AF">
      <w:pPr>
        <w:pStyle w:val="article-text"/>
        <w:shd w:val="clear" w:color="auto" w:fill="FFFFFF"/>
        <w:spacing w:before="120" w:beforeAutospacing="0" w:after="120" w:afterAutospacing="0" w:line="240" w:lineRule="atLeast"/>
        <w:jc w:val="both"/>
        <w:rPr>
          <w:color w:val="000000"/>
        </w:rPr>
      </w:pPr>
      <w:r w:rsidRPr="005431AF">
        <w:rPr>
          <w:color w:val="000000"/>
        </w:rPr>
        <w:t>Cuando se analiza el voto por edades, aparece también otro factor: Ayuso ha logrado movilizar a más voto joven de lo que solía ser habitual en el PP. Crece en todas las franjas de edades, pero más en aquellos distritos censales donde abunda la población más joven que en los barrios más envejecidos. </w:t>
      </w:r>
    </w:p>
    <w:p w14:paraId="0087B92C" w14:textId="77777777" w:rsidR="005431AF" w:rsidRPr="005431AF" w:rsidRDefault="005431AF" w:rsidP="005431AF">
      <w:pPr>
        <w:pStyle w:val="article-text"/>
        <w:shd w:val="clear" w:color="auto" w:fill="FFFFFF"/>
        <w:spacing w:before="120" w:beforeAutospacing="0" w:after="120" w:afterAutospacing="0" w:line="240" w:lineRule="atLeast"/>
        <w:jc w:val="both"/>
        <w:rPr>
          <w:color w:val="000000"/>
        </w:rPr>
      </w:pPr>
      <w:r w:rsidRPr="005431AF">
        <w:rPr>
          <w:color w:val="000000"/>
        </w:rPr>
        <w:t>Para la socióloga y directora de 40dB, Belén Barreiro, Ayuso rompe con la tendencia de un voto más envejecido a los populares. “El PP viene de una racha que tenía ese corte generacional, ella lo rompe y se convierte en la lideresa de todas las generaciones, un problema que tenía el partido y al que ella ha dado la vuelta”, explica. </w:t>
      </w:r>
    </w:p>
    <w:p w14:paraId="71D78939" w14:textId="77777777" w:rsidR="005431AF" w:rsidRPr="005431AF" w:rsidRDefault="005431AF" w:rsidP="005431AF">
      <w:pPr>
        <w:pStyle w:val="article-text"/>
        <w:shd w:val="clear" w:color="auto" w:fill="FFFFFF"/>
        <w:spacing w:before="120" w:beforeAutospacing="0" w:after="120" w:afterAutospacing="0" w:line="240" w:lineRule="atLeast"/>
        <w:jc w:val="both"/>
        <w:rPr>
          <w:color w:val="000000"/>
        </w:rPr>
      </w:pPr>
      <w:r w:rsidRPr="005431AF">
        <w:rPr>
          <w:color w:val="000000"/>
        </w:rPr>
        <w:t>Las conclusiones de los sociólogos consultados es que Ayuso ha logrado movilizar al electorado canalizando dos factores: el sentimiento de orgullo madrileño frente a los nacionalismos de las periferias, un cambio más estructural, y el hartazgo por la pandemia, un aspecto más coyuntural que puede pasar cuando la pandemia termine. </w:t>
      </w:r>
    </w:p>
    <w:p w14:paraId="74B85168" w14:textId="399DCFDF" w:rsidR="005431AF" w:rsidRPr="005431AF" w:rsidRDefault="005431AF" w:rsidP="005431AF">
      <w:pPr>
        <w:pStyle w:val="article-text"/>
        <w:shd w:val="clear" w:color="auto" w:fill="FFFFFF"/>
        <w:spacing w:before="120" w:beforeAutospacing="0" w:after="120" w:afterAutospacing="0" w:line="240" w:lineRule="atLeast"/>
        <w:jc w:val="both"/>
        <w:rPr>
          <w:color w:val="000000"/>
        </w:rPr>
      </w:pPr>
      <w:r w:rsidRPr="005431AF">
        <w:rPr>
          <w:color w:val="000000"/>
        </w:rPr>
        <w:t>"Han colocado un mensaje de esperanza con la gente encerrada", explica el profesor de Ciencias Políticas de la Universidad Rey Juan Carlos, Javier Lorente. Algo en lo que también coincide Barreiro, que señala que ese ha sido el éxito del lema de campaña "libertad", un aspecto que puede terminar con el fin de la pandemia y la recuperación económica de cara a 2023, cuando las elecciones vuelvan a repetirse. "Cuando esto pase la gente se preguntará que quería decir aquello de la libertad, principalmente porque la gente tiende a quedarse con lo bueno, y se olvidarán de las restricciones", añade.</w:t>
      </w:r>
    </w:p>
    <w:p w14:paraId="6951A058" w14:textId="77777777" w:rsidR="00042D22" w:rsidRPr="005431AF" w:rsidRDefault="00042D22" w:rsidP="005431AF">
      <w:pPr>
        <w:pStyle w:val="article-text"/>
        <w:shd w:val="clear" w:color="auto" w:fill="FFFFFF"/>
        <w:spacing w:before="120" w:beforeAutospacing="0" w:after="120" w:afterAutospacing="0" w:line="240" w:lineRule="atLeast"/>
        <w:jc w:val="both"/>
        <w:rPr>
          <w:color w:val="000000"/>
        </w:rPr>
      </w:pPr>
    </w:p>
    <w:p w14:paraId="62AA3A79" w14:textId="77777777" w:rsidR="00163606" w:rsidRPr="005431AF" w:rsidRDefault="00163606" w:rsidP="005431AF">
      <w:pPr>
        <w:spacing w:before="120" w:after="120" w:line="240" w:lineRule="atLeast"/>
        <w:jc w:val="both"/>
      </w:pPr>
    </w:p>
    <w:sectPr w:rsidR="00163606" w:rsidRPr="005431AF" w:rsidSect="00D743FE">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D268" w14:textId="77777777" w:rsidR="00C60188" w:rsidRDefault="00C60188" w:rsidP="00083EF2">
      <w:r>
        <w:separator/>
      </w:r>
    </w:p>
  </w:endnote>
  <w:endnote w:type="continuationSeparator" w:id="0">
    <w:p w14:paraId="73B801B0" w14:textId="77777777" w:rsidR="00C60188" w:rsidRDefault="00C60188" w:rsidP="000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950336"/>
      <w:docPartObj>
        <w:docPartGallery w:val="Page Numbers (Bottom of Page)"/>
        <w:docPartUnique/>
      </w:docPartObj>
    </w:sdtPr>
    <w:sdtEndPr/>
    <w:sdtContent>
      <w:p w14:paraId="2D429880" w14:textId="4DB111DA" w:rsidR="005701C8" w:rsidRDefault="005701C8">
        <w:pPr>
          <w:pStyle w:val="Piedepgina"/>
          <w:jc w:val="center"/>
        </w:pPr>
        <w:r>
          <w:fldChar w:fldCharType="begin"/>
        </w:r>
        <w:r>
          <w:instrText>PAGE   \* MERGEFORMAT</w:instrText>
        </w:r>
        <w:r>
          <w:fldChar w:fldCharType="separate"/>
        </w:r>
        <w:r>
          <w:t>2</w:t>
        </w:r>
        <w:r>
          <w:fldChar w:fldCharType="end"/>
        </w:r>
      </w:p>
    </w:sdtContent>
  </w:sdt>
  <w:p w14:paraId="71BC733D" w14:textId="77777777" w:rsidR="005701C8" w:rsidRDefault="005701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8C90" w14:textId="77777777" w:rsidR="00C60188" w:rsidRDefault="00C60188" w:rsidP="00083EF2">
      <w:r>
        <w:separator/>
      </w:r>
    </w:p>
  </w:footnote>
  <w:footnote w:type="continuationSeparator" w:id="0">
    <w:p w14:paraId="70137973" w14:textId="77777777" w:rsidR="00C60188" w:rsidRDefault="00C60188" w:rsidP="0008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1447"/>
    <w:multiLevelType w:val="multilevel"/>
    <w:tmpl w:val="33C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95104"/>
    <w:multiLevelType w:val="hybridMultilevel"/>
    <w:tmpl w:val="7EBEAB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095BC8"/>
    <w:multiLevelType w:val="hybridMultilevel"/>
    <w:tmpl w:val="020E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4"/>
    <w:rsid w:val="00005481"/>
    <w:rsid w:val="00023824"/>
    <w:rsid w:val="000238B9"/>
    <w:rsid w:val="000252C0"/>
    <w:rsid w:val="00025817"/>
    <w:rsid w:val="00031D3B"/>
    <w:rsid w:val="00041A0F"/>
    <w:rsid w:val="00042D22"/>
    <w:rsid w:val="000517A2"/>
    <w:rsid w:val="00055DF4"/>
    <w:rsid w:val="00055FAE"/>
    <w:rsid w:val="0006278C"/>
    <w:rsid w:val="00074399"/>
    <w:rsid w:val="00081391"/>
    <w:rsid w:val="00083EF2"/>
    <w:rsid w:val="00097486"/>
    <w:rsid w:val="000D14E3"/>
    <w:rsid w:val="000F499B"/>
    <w:rsid w:val="00126B89"/>
    <w:rsid w:val="00153681"/>
    <w:rsid w:val="00163606"/>
    <w:rsid w:val="00164D87"/>
    <w:rsid w:val="00166F47"/>
    <w:rsid w:val="00170BF2"/>
    <w:rsid w:val="00171600"/>
    <w:rsid w:val="001A7AD0"/>
    <w:rsid w:val="001B145E"/>
    <w:rsid w:val="001B28D5"/>
    <w:rsid w:val="001B2FB5"/>
    <w:rsid w:val="001B621D"/>
    <w:rsid w:val="001C265C"/>
    <w:rsid w:val="002245FF"/>
    <w:rsid w:val="002337D5"/>
    <w:rsid w:val="00234C1D"/>
    <w:rsid w:val="0024000B"/>
    <w:rsid w:val="002402A0"/>
    <w:rsid w:val="00247877"/>
    <w:rsid w:val="0025677A"/>
    <w:rsid w:val="002850D4"/>
    <w:rsid w:val="002B49BF"/>
    <w:rsid w:val="002B6E40"/>
    <w:rsid w:val="002C7798"/>
    <w:rsid w:val="002D056F"/>
    <w:rsid w:val="002E1F09"/>
    <w:rsid w:val="002E51B6"/>
    <w:rsid w:val="00311AE9"/>
    <w:rsid w:val="00316A21"/>
    <w:rsid w:val="00317F1F"/>
    <w:rsid w:val="00335A64"/>
    <w:rsid w:val="00342B02"/>
    <w:rsid w:val="0034560D"/>
    <w:rsid w:val="003475B5"/>
    <w:rsid w:val="0034770D"/>
    <w:rsid w:val="0036418E"/>
    <w:rsid w:val="00373226"/>
    <w:rsid w:val="00375C3C"/>
    <w:rsid w:val="003836C1"/>
    <w:rsid w:val="00383E68"/>
    <w:rsid w:val="003877EC"/>
    <w:rsid w:val="003878CA"/>
    <w:rsid w:val="003A6FDA"/>
    <w:rsid w:val="003B1021"/>
    <w:rsid w:val="003B5893"/>
    <w:rsid w:val="003B6365"/>
    <w:rsid w:val="003C1E66"/>
    <w:rsid w:val="003C240C"/>
    <w:rsid w:val="003C3F75"/>
    <w:rsid w:val="003C6680"/>
    <w:rsid w:val="003D37D7"/>
    <w:rsid w:val="003E6E67"/>
    <w:rsid w:val="003F2797"/>
    <w:rsid w:val="003F4ADA"/>
    <w:rsid w:val="004003BD"/>
    <w:rsid w:val="004016E4"/>
    <w:rsid w:val="00402407"/>
    <w:rsid w:val="00403069"/>
    <w:rsid w:val="00422B05"/>
    <w:rsid w:val="00442C2C"/>
    <w:rsid w:val="004467AF"/>
    <w:rsid w:val="00486ED2"/>
    <w:rsid w:val="004A74E9"/>
    <w:rsid w:val="004D5F29"/>
    <w:rsid w:val="004D6AE6"/>
    <w:rsid w:val="004E44B2"/>
    <w:rsid w:val="00516BE4"/>
    <w:rsid w:val="005252C0"/>
    <w:rsid w:val="005431AF"/>
    <w:rsid w:val="00550CDA"/>
    <w:rsid w:val="00550FA5"/>
    <w:rsid w:val="00554E91"/>
    <w:rsid w:val="005701C8"/>
    <w:rsid w:val="0057203A"/>
    <w:rsid w:val="00574844"/>
    <w:rsid w:val="00577ADA"/>
    <w:rsid w:val="00590391"/>
    <w:rsid w:val="00593CA8"/>
    <w:rsid w:val="005A3D48"/>
    <w:rsid w:val="005A61A3"/>
    <w:rsid w:val="005B317B"/>
    <w:rsid w:val="005D4A8D"/>
    <w:rsid w:val="005F5A56"/>
    <w:rsid w:val="005F5BEE"/>
    <w:rsid w:val="006011DC"/>
    <w:rsid w:val="006107E0"/>
    <w:rsid w:val="00614098"/>
    <w:rsid w:val="00615893"/>
    <w:rsid w:val="00616A2B"/>
    <w:rsid w:val="00617223"/>
    <w:rsid w:val="00622C91"/>
    <w:rsid w:val="00654339"/>
    <w:rsid w:val="0066269B"/>
    <w:rsid w:val="00685EDE"/>
    <w:rsid w:val="00691B92"/>
    <w:rsid w:val="00697464"/>
    <w:rsid w:val="006B1709"/>
    <w:rsid w:val="006E1A1E"/>
    <w:rsid w:val="006E3122"/>
    <w:rsid w:val="006E58F3"/>
    <w:rsid w:val="00704162"/>
    <w:rsid w:val="00712357"/>
    <w:rsid w:val="007477BC"/>
    <w:rsid w:val="00750710"/>
    <w:rsid w:val="0077574E"/>
    <w:rsid w:val="007845BF"/>
    <w:rsid w:val="00785008"/>
    <w:rsid w:val="00785872"/>
    <w:rsid w:val="00787213"/>
    <w:rsid w:val="00791EEB"/>
    <w:rsid w:val="00797B35"/>
    <w:rsid w:val="007B0072"/>
    <w:rsid w:val="007B6287"/>
    <w:rsid w:val="007C67D2"/>
    <w:rsid w:val="007C7C85"/>
    <w:rsid w:val="007E49CC"/>
    <w:rsid w:val="007E6904"/>
    <w:rsid w:val="007F15A3"/>
    <w:rsid w:val="007F4298"/>
    <w:rsid w:val="007F6911"/>
    <w:rsid w:val="007F7E51"/>
    <w:rsid w:val="00803870"/>
    <w:rsid w:val="00825436"/>
    <w:rsid w:val="008257D5"/>
    <w:rsid w:val="00834C3F"/>
    <w:rsid w:val="00842E77"/>
    <w:rsid w:val="0085015A"/>
    <w:rsid w:val="00860CE5"/>
    <w:rsid w:val="00892429"/>
    <w:rsid w:val="00896F60"/>
    <w:rsid w:val="008C65B1"/>
    <w:rsid w:val="008F2AC7"/>
    <w:rsid w:val="00906CE6"/>
    <w:rsid w:val="00907871"/>
    <w:rsid w:val="009178E2"/>
    <w:rsid w:val="00923B5F"/>
    <w:rsid w:val="00932773"/>
    <w:rsid w:val="0094285D"/>
    <w:rsid w:val="00956BF5"/>
    <w:rsid w:val="009641F0"/>
    <w:rsid w:val="009876BB"/>
    <w:rsid w:val="00987CE3"/>
    <w:rsid w:val="009945F1"/>
    <w:rsid w:val="009A4317"/>
    <w:rsid w:val="009A4BA9"/>
    <w:rsid w:val="009C143A"/>
    <w:rsid w:val="009C2BC7"/>
    <w:rsid w:val="009C364D"/>
    <w:rsid w:val="009D41AA"/>
    <w:rsid w:val="009D6E83"/>
    <w:rsid w:val="009E2AF3"/>
    <w:rsid w:val="009E4EC0"/>
    <w:rsid w:val="00A31B36"/>
    <w:rsid w:val="00A32763"/>
    <w:rsid w:val="00A33081"/>
    <w:rsid w:val="00A3475B"/>
    <w:rsid w:val="00A80380"/>
    <w:rsid w:val="00A835B4"/>
    <w:rsid w:val="00A8434F"/>
    <w:rsid w:val="00A85B0C"/>
    <w:rsid w:val="00A94E5A"/>
    <w:rsid w:val="00AA09AC"/>
    <w:rsid w:val="00AC1481"/>
    <w:rsid w:val="00AC4986"/>
    <w:rsid w:val="00AD2D11"/>
    <w:rsid w:val="00AD692E"/>
    <w:rsid w:val="00AD6BF7"/>
    <w:rsid w:val="00B05D13"/>
    <w:rsid w:val="00B1441D"/>
    <w:rsid w:val="00B14BCE"/>
    <w:rsid w:val="00B14C11"/>
    <w:rsid w:val="00B15A7B"/>
    <w:rsid w:val="00B44695"/>
    <w:rsid w:val="00B5616F"/>
    <w:rsid w:val="00B6635B"/>
    <w:rsid w:val="00B7683A"/>
    <w:rsid w:val="00B83BBD"/>
    <w:rsid w:val="00B84B28"/>
    <w:rsid w:val="00BC07E1"/>
    <w:rsid w:val="00BC3796"/>
    <w:rsid w:val="00BD3F33"/>
    <w:rsid w:val="00BE437B"/>
    <w:rsid w:val="00BE7DD6"/>
    <w:rsid w:val="00BF3897"/>
    <w:rsid w:val="00BF5FDF"/>
    <w:rsid w:val="00C04010"/>
    <w:rsid w:val="00C36C5B"/>
    <w:rsid w:val="00C401C7"/>
    <w:rsid w:val="00C42C04"/>
    <w:rsid w:val="00C43E6B"/>
    <w:rsid w:val="00C4513B"/>
    <w:rsid w:val="00C51565"/>
    <w:rsid w:val="00C60188"/>
    <w:rsid w:val="00C629D3"/>
    <w:rsid w:val="00C62C32"/>
    <w:rsid w:val="00C80A4B"/>
    <w:rsid w:val="00C82E3F"/>
    <w:rsid w:val="00C93B33"/>
    <w:rsid w:val="00CA2649"/>
    <w:rsid w:val="00CC1D52"/>
    <w:rsid w:val="00CD3FFD"/>
    <w:rsid w:val="00CD64B4"/>
    <w:rsid w:val="00CE46BA"/>
    <w:rsid w:val="00D03DEA"/>
    <w:rsid w:val="00D16D13"/>
    <w:rsid w:val="00D23EE2"/>
    <w:rsid w:val="00D26228"/>
    <w:rsid w:val="00D34A4E"/>
    <w:rsid w:val="00D42AC8"/>
    <w:rsid w:val="00D42D49"/>
    <w:rsid w:val="00D47363"/>
    <w:rsid w:val="00D52C1D"/>
    <w:rsid w:val="00D63844"/>
    <w:rsid w:val="00D7158B"/>
    <w:rsid w:val="00D743FE"/>
    <w:rsid w:val="00D8561E"/>
    <w:rsid w:val="00D940C5"/>
    <w:rsid w:val="00DA2642"/>
    <w:rsid w:val="00DA4419"/>
    <w:rsid w:val="00DC2096"/>
    <w:rsid w:val="00DF6A09"/>
    <w:rsid w:val="00E000A8"/>
    <w:rsid w:val="00E056D8"/>
    <w:rsid w:val="00E13E9C"/>
    <w:rsid w:val="00E1437B"/>
    <w:rsid w:val="00E25400"/>
    <w:rsid w:val="00E33D55"/>
    <w:rsid w:val="00E504F7"/>
    <w:rsid w:val="00E559DF"/>
    <w:rsid w:val="00E62390"/>
    <w:rsid w:val="00E6499C"/>
    <w:rsid w:val="00E725B8"/>
    <w:rsid w:val="00E855ED"/>
    <w:rsid w:val="00E9156E"/>
    <w:rsid w:val="00EA12A3"/>
    <w:rsid w:val="00EA6051"/>
    <w:rsid w:val="00EC07EB"/>
    <w:rsid w:val="00EC45AC"/>
    <w:rsid w:val="00EC46C6"/>
    <w:rsid w:val="00EC62E8"/>
    <w:rsid w:val="00ED2ABD"/>
    <w:rsid w:val="00ED3485"/>
    <w:rsid w:val="00ED7C60"/>
    <w:rsid w:val="00EF3196"/>
    <w:rsid w:val="00EF3916"/>
    <w:rsid w:val="00F00753"/>
    <w:rsid w:val="00F01903"/>
    <w:rsid w:val="00F01BD5"/>
    <w:rsid w:val="00F07A61"/>
    <w:rsid w:val="00F31019"/>
    <w:rsid w:val="00F35C14"/>
    <w:rsid w:val="00F7361F"/>
    <w:rsid w:val="00F759A6"/>
    <w:rsid w:val="00F930E0"/>
    <w:rsid w:val="00FB5FCD"/>
    <w:rsid w:val="00FD5C70"/>
    <w:rsid w:val="00FE0A2B"/>
    <w:rsid w:val="00FE2E79"/>
    <w:rsid w:val="00FF2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F372"/>
  <w15:chartTrackingRefBased/>
  <w15:docId w15:val="{BF3BCFFB-4301-4E81-B033-6B78A0EC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6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rsid w:val="004016E4"/>
    <w:pPr>
      <w:spacing w:before="100" w:beforeAutospacing="1" w:after="100" w:afterAutospacing="1"/>
    </w:pPr>
  </w:style>
  <w:style w:type="character" w:styleId="Hipervnculo">
    <w:name w:val="Hyperlink"/>
    <w:basedOn w:val="Fuentedeprrafopredeter"/>
    <w:uiPriority w:val="99"/>
    <w:semiHidden/>
    <w:unhideWhenUsed/>
    <w:rsid w:val="004016E4"/>
    <w:rPr>
      <w:color w:val="0000FF"/>
      <w:u w:val="single"/>
    </w:rPr>
  </w:style>
  <w:style w:type="character" w:customStyle="1" w:styleId="day">
    <w:name w:val="day"/>
    <w:basedOn w:val="Fuentedeprrafopredeter"/>
    <w:rsid w:val="004016E4"/>
  </w:style>
  <w:style w:type="character" w:customStyle="1" w:styleId="hour">
    <w:name w:val="hour"/>
    <w:basedOn w:val="Fuentedeprrafopredeter"/>
    <w:rsid w:val="004016E4"/>
  </w:style>
  <w:style w:type="paragraph" w:customStyle="1" w:styleId="comments">
    <w:name w:val="comments"/>
    <w:basedOn w:val="Normal"/>
    <w:rsid w:val="004016E4"/>
    <w:pPr>
      <w:spacing w:before="100" w:beforeAutospacing="1" w:after="100" w:afterAutospacing="1"/>
    </w:pPr>
  </w:style>
  <w:style w:type="paragraph" w:customStyle="1" w:styleId="article-text">
    <w:name w:val="article-text"/>
    <w:basedOn w:val="Normal"/>
    <w:rsid w:val="004016E4"/>
    <w:pPr>
      <w:spacing w:before="100" w:beforeAutospacing="1" w:after="100" w:afterAutospacing="1"/>
    </w:pPr>
  </w:style>
  <w:style w:type="paragraph" w:styleId="Prrafodelista">
    <w:name w:val="List Paragraph"/>
    <w:basedOn w:val="Normal"/>
    <w:uiPriority w:val="34"/>
    <w:qFormat/>
    <w:rsid w:val="004016E4"/>
    <w:pPr>
      <w:ind w:left="720"/>
      <w:contextualSpacing/>
    </w:pPr>
  </w:style>
  <w:style w:type="table" w:styleId="Tablaconcuadrcula">
    <w:name w:val="Table Grid"/>
    <w:basedOn w:val="Tablanormal"/>
    <w:uiPriority w:val="39"/>
    <w:rsid w:val="00CA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3EF2"/>
    <w:pPr>
      <w:tabs>
        <w:tab w:val="center" w:pos="4252"/>
        <w:tab w:val="right" w:pos="8504"/>
      </w:tabs>
    </w:pPr>
  </w:style>
  <w:style w:type="character" w:customStyle="1" w:styleId="EncabezadoCar">
    <w:name w:val="Encabezado Car"/>
    <w:basedOn w:val="Fuentedeprrafopredeter"/>
    <w:link w:val="Encabezado"/>
    <w:uiPriority w:val="99"/>
    <w:rsid w:val="00083EF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83EF2"/>
    <w:pPr>
      <w:tabs>
        <w:tab w:val="center" w:pos="4252"/>
        <w:tab w:val="right" w:pos="8504"/>
      </w:tabs>
    </w:pPr>
  </w:style>
  <w:style w:type="character" w:customStyle="1" w:styleId="PiedepginaCar">
    <w:name w:val="Pie de página Car"/>
    <w:basedOn w:val="Fuentedeprrafopredeter"/>
    <w:link w:val="Piedepgina"/>
    <w:uiPriority w:val="99"/>
    <w:rsid w:val="00083EF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998">
      <w:bodyDiv w:val="1"/>
      <w:marLeft w:val="0"/>
      <w:marRight w:val="0"/>
      <w:marTop w:val="0"/>
      <w:marBottom w:val="0"/>
      <w:divBdr>
        <w:top w:val="none" w:sz="0" w:space="0" w:color="auto"/>
        <w:left w:val="none" w:sz="0" w:space="0" w:color="auto"/>
        <w:bottom w:val="none" w:sz="0" w:space="0" w:color="auto"/>
        <w:right w:val="none" w:sz="0" w:space="0" w:color="auto"/>
      </w:divBdr>
      <w:divsChild>
        <w:div w:id="765345524">
          <w:marLeft w:val="0"/>
          <w:marRight w:val="0"/>
          <w:marTop w:val="0"/>
          <w:marBottom w:val="0"/>
          <w:divBdr>
            <w:top w:val="none" w:sz="0" w:space="0" w:color="auto"/>
            <w:left w:val="none" w:sz="0" w:space="0" w:color="auto"/>
            <w:bottom w:val="none" w:sz="0" w:space="0" w:color="auto"/>
            <w:right w:val="none" w:sz="0" w:space="0" w:color="auto"/>
          </w:divBdr>
        </w:div>
        <w:div w:id="314603249">
          <w:marLeft w:val="0"/>
          <w:marRight w:val="0"/>
          <w:marTop w:val="0"/>
          <w:marBottom w:val="300"/>
          <w:divBdr>
            <w:top w:val="none" w:sz="0" w:space="0" w:color="auto"/>
            <w:left w:val="none" w:sz="0" w:space="0" w:color="auto"/>
            <w:bottom w:val="none" w:sz="0" w:space="0" w:color="auto"/>
            <w:right w:val="none" w:sz="0" w:space="0" w:color="auto"/>
          </w:divBdr>
          <w:divsChild>
            <w:div w:id="1881822758">
              <w:marLeft w:val="0"/>
              <w:marRight w:val="0"/>
              <w:marTop w:val="0"/>
              <w:marBottom w:val="0"/>
              <w:divBdr>
                <w:top w:val="none" w:sz="0" w:space="0" w:color="auto"/>
                <w:left w:val="none" w:sz="0" w:space="0" w:color="auto"/>
                <w:bottom w:val="none" w:sz="0" w:space="0" w:color="auto"/>
                <w:right w:val="none" w:sz="0" w:space="0" w:color="auto"/>
              </w:divBdr>
              <w:divsChild>
                <w:div w:id="1077702184">
                  <w:marLeft w:val="0"/>
                  <w:marRight w:val="0"/>
                  <w:marTop w:val="0"/>
                  <w:marBottom w:val="0"/>
                  <w:divBdr>
                    <w:top w:val="none" w:sz="0" w:space="0" w:color="auto"/>
                    <w:left w:val="none" w:sz="0" w:space="0" w:color="auto"/>
                    <w:bottom w:val="none" w:sz="0" w:space="0" w:color="auto"/>
                    <w:right w:val="none" w:sz="0" w:space="0" w:color="auto"/>
                  </w:divBdr>
                  <w:divsChild>
                    <w:div w:id="738941877">
                      <w:marLeft w:val="0"/>
                      <w:marRight w:val="0"/>
                      <w:marTop w:val="0"/>
                      <w:marBottom w:val="370"/>
                      <w:divBdr>
                        <w:top w:val="none" w:sz="0" w:space="0" w:color="auto"/>
                        <w:left w:val="none" w:sz="0" w:space="0" w:color="auto"/>
                        <w:bottom w:val="none" w:sz="0" w:space="0" w:color="auto"/>
                        <w:right w:val="none" w:sz="0" w:space="0" w:color="auto"/>
                      </w:divBdr>
                    </w:div>
                    <w:div w:id="1766682120">
                      <w:marLeft w:val="0"/>
                      <w:marRight w:val="0"/>
                      <w:marTop w:val="0"/>
                      <w:marBottom w:val="0"/>
                      <w:divBdr>
                        <w:top w:val="none" w:sz="0" w:space="0" w:color="auto"/>
                        <w:left w:val="none" w:sz="0" w:space="0" w:color="auto"/>
                        <w:bottom w:val="none" w:sz="0" w:space="0" w:color="auto"/>
                        <w:right w:val="none" w:sz="0" w:space="0" w:color="auto"/>
                      </w:divBdr>
                      <w:divsChild>
                        <w:div w:id="634144794">
                          <w:marLeft w:val="0"/>
                          <w:marRight w:val="0"/>
                          <w:marTop w:val="0"/>
                          <w:marBottom w:val="0"/>
                          <w:divBdr>
                            <w:top w:val="none" w:sz="0" w:space="0" w:color="auto"/>
                            <w:left w:val="none" w:sz="0" w:space="0" w:color="auto"/>
                            <w:bottom w:val="none" w:sz="0" w:space="0" w:color="auto"/>
                            <w:right w:val="none" w:sz="0" w:space="0" w:color="auto"/>
                          </w:divBdr>
                          <w:divsChild>
                            <w:div w:id="1574511200">
                              <w:marLeft w:val="0"/>
                              <w:marRight w:val="0"/>
                              <w:marTop w:val="0"/>
                              <w:marBottom w:val="0"/>
                              <w:divBdr>
                                <w:top w:val="none" w:sz="0" w:space="0" w:color="auto"/>
                                <w:left w:val="single" w:sz="6" w:space="0" w:color="E7E7E7"/>
                                <w:bottom w:val="none" w:sz="0" w:space="0" w:color="auto"/>
                                <w:right w:val="none" w:sz="0" w:space="0" w:color="auto"/>
                              </w:divBdr>
                            </w:div>
                            <w:div w:id="1600136578">
                              <w:marLeft w:val="0"/>
                              <w:marRight w:val="0"/>
                              <w:marTop w:val="0"/>
                              <w:marBottom w:val="0"/>
                              <w:divBdr>
                                <w:top w:val="none" w:sz="0" w:space="0" w:color="auto"/>
                                <w:left w:val="single" w:sz="6" w:space="0" w:color="E7E7E7"/>
                                <w:bottom w:val="none" w:sz="0" w:space="0" w:color="auto"/>
                                <w:right w:val="none" w:sz="0" w:space="0" w:color="auto"/>
                              </w:divBdr>
                            </w:div>
                            <w:div w:id="1943874824">
                              <w:marLeft w:val="0"/>
                              <w:marRight w:val="0"/>
                              <w:marTop w:val="0"/>
                              <w:marBottom w:val="0"/>
                              <w:divBdr>
                                <w:top w:val="none" w:sz="0" w:space="0" w:color="auto"/>
                                <w:left w:val="single" w:sz="6" w:space="0" w:color="E7E7E7"/>
                                <w:bottom w:val="none" w:sz="0" w:space="0" w:color="auto"/>
                                <w:right w:val="none" w:sz="0" w:space="0" w:color="auto"/>
                              </w:divBdr>
                            </w:div>
                            <w:div w:id="363141530">
                              <w:marLeft w:val="0"/>
                              <w:marRight w:val="0"/>
                              <w:marTop w:val="0"/>
                              <w:marBottom w:val="0"/>
                              <w:divBdr>
                                <w:top w:val="none" w:sz="0" w:space="0" w:color="auto"/>
                                <w:left w:val="single" w:sz="6" w:space="0" w:color="E7E7E7"/>
                                <w:bottom w:val="none" w:sz="0" w:space="0" w:color="auto"/>
                                <w:right w:val="none" w:sz="0" w:space="0" w:color="auto"/>
                              </w:divBdr>
                            </w:div>
                            <w:div w:id="1219247483">
                              <w:marLeft w:val="0"/>
                              <w:marRight w:val="0"/>
                              <w:marTop w:val="0"/>
                              <w:marBottom w:val="0"/>
                              <w:divBdr>
                                <w:top w:val="none" w:sz="0" w:space="0" w:color="auto"/>
                                <w:left w:val="single" w:sz="6" w:space="0" w:color="E7E7E7"/>
                                <w:bottom w:val="none" w:sz="0" w:space="0" w:color="auto"/>
                                <w:right w:val="none" w:sz="0" w:space="0" w:color="auto"/>
                              </w:divBdr>
                            </w:div>
                            <w:div w:id="535435083">
                              <w:marLeft w:val="0"/>
                              <w:marRight w:val="0"/>
                              <w:marTop w:val="0"/>
                              <w:marBottom w:val="0"/>
                              <w:divBdr>
                                <w:top w:val="none" w:sz="0" w:space="0" w:color="auto"/>
                                <w:left w:val="single" w:sz="6" w:space="0" w:color="E7E7E7"/>
                                <w:bottom w:val="none" w:sz="0" w:space="0" w:color="auto"/>
                                <w:right w:val="none" w:sz="0" w:space="0" w:color="auto"/>
                              </w:divBdr>
                            </w:div>
                          </w:divsChild>
                        </w:div>
                        <w:div w:id="1423185170">
                          <w:marLeft w:val="0"/>
                          <w:marRight w:val="0"/>
                          <w:marTop w:val="0"/>
                          <w:marBottom w:val="60"/>
                          <w:divBdr>
                            <w:top w:val="none" w:sz="0" w:space="0" w:color="auto"/>
                            <w:left w:val="none" w:sz="0" w:space="0" w:color="auto"/>
                            <w:bottom w:val="none" w:sz="0" w:space="0" w:color="auto"/>
                            <w:right w:val="none" w:sz="0" w:space="0" w:color="auto"/>
                          </w:divBdr>
                          <w:divsChild>
                            <w:div w:id="1011224103">
                              <w:marLeft w:val="0"/>
                              <w:marRight w:val="0"/>
                              <w:marTop w:val="0"/>
                              <w:marBottom w:val="0"/>
                              <w:divBdr>
                                <w:top w:val="none" w:sz="0" w:space="0" w:color="auto"/>
                                <w:left w:val="none" w:sz="0" w:space="0" w:color="auto"/>
                                <w:bottom w:val="none" w:sz="0" w:space="0" w:color="auto"/>
                                <w:right w:val="none" w:sz="0" w:space="0" w:color="auto"/>
                              </w:divBdr>
                            </w:div>
                            <w:div w:id="385763912">
                              <w:marLeft w:val="0"/>
                              <w:marRight w:val="0"/>
                              <w:marTop w:val="0"/>
                              <w:marBottom w:val="0"/>
                              <w:divBdr>
                                <w:top w:val="none" w:sz="0" w:space="0" w:color="auto"/>
                                <w:left w:val="none" w:sz="0" w:space="0" w:color="auto"/>
                                <w:bottom w:val="none" w:sz="0" w:space="0" w:color="auto"/>
                                <w:right w:val="none" w:sz="0" w:space="0" w:color="auto"/>
                              </w:divBdr>
                              <w:divsChild>
                                <w:div w:id="19956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507">
                          <w:marLeft w:val="0"/>
                          <w:marRight w:val="0"/>
                          <w:marTop w:val="60"/>
                          <w:marBottom w:val="60"/>
                          <w:divBdr>
                            <w:top w:val="none" w:sz="0" w:space="0" w:color="auto"/>
                            <w:left w:val="none" w:sz="0" w:space="0" w:color="auto"/>
                            <w:bottom w:val="none" w:sz="0" w:space="0" w:color="auto"/>
                            <w:right w:val="none" w:sz="0" w:space="0" w:color="auto"/>
                          </w:divBdr>
                          <w:divsChild>
                            <w:div w:id="1847283124">
                              <w:marLeft w:val="0"/>
                              <w:marRight w:val="0"/>
                              <w:marTop w:val="0"/>
                              <w:marBottom w:val="0"/>
                              <w:divBdr>
                                <w:top w:val="none" w:sz="0" w:space="0" w:color="auto"/>
                                <w:left w:val="none" w:sz="0" w:space="0" w:color="auto"/>
                                <w:bottom w:val="none" w:sz="0" w:space="0" w:color="auto"/>
                                <w:right w:val="none" w:sz="0" w:space="0" w:color="auto"/>
                              </w:divBdr>
                            </w:div>
                            <w:div w:id="1746762915">
                              <w:marLeft w:val="0"/>
                              <w:marRight w:val="0"/>
                              <w:marTop w:val="0"/>
                              <w:marBottom w:val="0"/>
                              <w:divBdr>
                                <w:top w:val="none" w:sz="0" w:space="0" w:color="auto"/>
                                <w:left w:val="none" w:sz="0" w:space="0" w:color="auto"/>
                                <w:bottom w:val="none" w:sz="0" w:space="0" w:color="auto"/>
                                <w:right w:val="none" w:sz="0" w:space="0" w:color="auto"/>
                              </w:divBdr>
                              <w:divsChild>
                                <w:div w:id="4274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738">
                          <w:marLeft w:val="0"/>
                          <w:marRight w:val="0"/>
                          <w:marTop w:val="60"/>
                          <w:marBottom w:val="60"/>
                          <w:divBdr>
                            <w:top w:val="none" w:sz="0" w:space="0" w:color="auto"/>
                            <w:left w:val="none" w:sz="0" w:space="0" w:color="auto"/>
                            <w:bottom w:val="none" w:sz="0" w:space="0" w:color="auto"/>
                            <w:right w:val="none" w:sz="0" w:space="0" w:color="auto"/>
                          </w:divBdr>
                          <w:divsChild>
                            <w:div w:id="1547524646">
                              <w:marLeft w:val="0"/>
                              <w:marRight w:val="0"/>
                              <w:marTop w:val="0"/>
                              <w:marBottom w:val="0"/>
                              <w:divBdr>
                                <w:top w:val="none" w:sz="0" w:space="0" w:color="auto"/>
                                <w:left w:val="none" w:sz="0" w:space="0" w:color="auto"/>
                                <w:bottom w:val="none" w:sz="0" w:space="0" w:color="auto"/>
                                <w:right w:val="none" w:sz="0" w:space="0" w:color="auto"/>
                              </w:divBdr>
                            </w:div>
                            <w:div w:id="3410696">
                              <w:marLeft w:val="0"/>
                              <w:marRight w:val="0"/>
                              <w:marTop w:val="0"/>
                              <w:marBottom w:val="0"/>
                              <w:divBdr>
                                <w:top w:val="none" w:sz="0" w:space="0" w:color="auto"/>
                                <w:left w:val="none" w:sz="0" w:space="0" w:color="auto"/>
                                <w:bottom w:val="none" w:sz="0" w:space="0" w:color="auto"/>
                                <w:right w:val="none" w:sz="0" w:space="0" w:color="auto"/>
                              </w:divBdr>
                              <w:divsChild>
                                <w:div w:id="1980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3159">
                          <w:marLeft w:val="0"/>
                          <w:marRight w:val="0"/>
                          <w:marTop w:val="60"/>
                          <w:marBottom w:val="60"/>
                          <w:divBdr>
                            <w:top w:val="none" w:sz="0" w:space="0" w:color="auto"/>
                            <w:left w:val="none" w:sz="0" w:space="0" w:color="auto"/>
                            <w:bottom w:val="none" w:sz="0" w:space="0" w:color="auto"/>
                            <w:right w:val="none" w:sz="0" w:space="0" w:color="auto"/>
                          </w:divBdr>
                          <w:divsChild>
                            <w:div w:id="719786694">
                              <w:marLeft w:val="0"/>
                              <w:marRight w:val="0"/>
                              <w:marTop w:val="0"/>
                              <w:marBottom w:val="0"/>
                              <w:divBdr>
                                <w:top w:val="none" w:sz="0" w:space="0" w:color="auto"/>
                                <w:left w:val="none" w:sz="0" w:space="0" w:color="auto"/>
                                <w:bottom w:val="none" w:sz="0" w:space="0" w:color="auto"/>
                                <w:right w:val="none" w:sz="0" w:space="0" w:color="auto"/>
                              </w:divBdr>
                            </w:div>
                            <w:div w:id="1632901358">
                              <w:marLeft w:val="0"/>
                              <w:marRight w:val="0"/>
                              <w:marTop w:val="0"/>
                              <w:marBottom w:val="0"/>
                              <w:divBdr>
                                <w:top w:val="none" w:sz="0" w:space="0" w:color="auto"/>
                                <w:left w:val="none" w:sz="0" w:space="0" w:color="auto"/>
                                <w:bottom w:val="none" w:sz="0" w:space="0" w:color="auto"/>
                                <w:right w:val="none" w:sz="0" w:space="0" w:color="auto"/>
                              </w:divBdr>
                              <w:divsChild>
                                <w:div w:id="12314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6938">
                  <w:marLeft w:val="0"/>
                  <w:marRight w:val="0"/>
                  <w:marTop w:val="655"/>
                  <w:marBottom w:val="0"/>
                  <w:divBdr>
                    <w:top w:val="none" w:sz="0" w:space="0" w:color="auto"/>
                    <w:left w:val="none" w:sz="0" w:space="0" w:color="auto"/>
                    <w:bottom w:val="none" w:sz="0" w:space="0" w:color="auto"/>
                    <w:right w:val="none" w:sz="0" w:space="0" w:color="auto"/>
                  </w:divBdr>
                  <w:divsChild>
                    <w:div w:id="360087496">
                      <w:marLeft w:val="0"/>
                      <w:marRight w:val="0"/>
                      <w:marTop w:val="0"/>
                      <w:marBottom w:val="75"/>
                      <w:divBdr>
                        <w:top w:val="none" w:sz="0" w:space="0" w:color="auto"/>
                        <w:left w:val="none" w:sz="0" w:space="0" w:color="auto"/>
                        <w:bottom w:val="none" w:sz="0" w:space="0" w:color="auto"/>
                        <w:right w:val="none" w:sz="0" w:space="0" w:color="auto"/>
                      </w:divBdr>
                    </w:div>
                    <w:div w:id="1829008659">
                      <w:marLeft w:val="0"/>
                      <w:marRight w:val="0"/>
                      <w:marTop w:val="0"/>
                      <w:marBottom w:val="0"/>
                      <w:divBdr>
                        <w:top w:val="none" w:sz="0" w:space="0" w:color="auto"/>
                        <w:left w:val="none" w:sz="0" w:space="0" w:color="auto"/>
                        <w:bottom w:val="none" w:sz="0" w:space="0" w:color="auto"/>
                        <w:right w:val="none" w:sz="0" w:space="0" w:color="auto"/>
                      </w:divBdr>
                      <w:divsChild>
                        <w:div w:id="301470219">
                          <w:marLeft w:val="0"/>
                          <w:marRight w:val="0"/>
                          <w:marTop w:val="0"/>
                          <w:marBottom w:val="0"/>
                          <w:divBdr>
                            <w:top w:val="none" w:sz="0" w:space="0" w:color="auto"/>
                            <w:left w:val="none" w:sz="0" w:space="0" w:color="auto"/>
                            <w:bottom w:val="none" w:sz="0" w:space="0" w:color="auto"/>
                            <w:right w:val="none" w:sz="0" w:space="0" w:color="auto"/>
                          </w:divBdr>
                          <w:divsChild>
                            <w:div w:id="1031609568">
                              <w:marLeft w:val="0"/>
                              <w:marRight w:val="0"/>
                              <w:marTop w:val="0"/>
                              <w:marBottom w:val="0"/>
                              <w:divBdr>
                                <w:top w:val="none" w:sz="0" w:space="0" w:color="auto"/>
                                <w:left w:val="single" w:sz="6" w:space="0" w:color="E7E7E7"/>
                                <w:bottom w:val="none" w:sz="0" w:space="0" w:color="auto"/>
                                <w:right w:val="none" w:sz="0" w:space="0" w:color="auto"/>
                              </w:divBdr>
                            </w:div>
                            <w:div w:id="1217858907">
                              <w:marLeft w:val="0"/>
                              <w:marRight w:val="0"/>
                              <w:marTop w:val="0"/>
                              <w:marBottom w:val="0"/>
                              <w:divBdr>
                                <w:top w:val="none" w:sz="0" w:space="0" w:color="auto"/>
                                <w:left w:val="single" w:sz="6" w:space="0" w:color="E7E7E7"/>
                                <w:bottom w:val="none" w:sz="0" w:space="0" w:color="auto"/>
                                <w:right w:val="none" w:sz="0" w:space="0" w:color="auto"/>
                              </w:divBdr>
                            </w:div>
                            <w:div w:id="2035645434">
                              <w:marLeft w:val="0"/>
                              <w:marRight w:val="0"/>
                              <w:marTop w:val="0"/>
                              <w:marBottom w:val="0"/>
                              <w:divBdr>
                                <w:top w:val="none" w:sz="0" w:space="0" w:color="auto"/>
                                <w:left w:val="single" w:sz="6" w:space="0" w:color="E7E7E7"/>
                                <w:bottom w:val="none" w:sz="0" w:space="0" w:color="auto"/>
                                <w:right w:val="none" w:sz="0" w:space="0" w:color="auto"/>
                              </w:divBdr>
                            </w:div>
                            <w:div w:id="1268391339">
                              <w:marLeft w:val="0"/>
                              <w:marRight w:val="0"/>
                              <w:marTop w:val="0"/>
                              <w:marBottom w:val="0"/>
                              <w:divBdr>
                                <w:top w:val="none" w:sz="0" w:space="0" w:color="auto"/>
                                <w:left w:val="single" w:sz="6" w:space="0" w:color="E7E7E7"/>
                                <w:bottom w:val="none" w:sz="0" w:space="0" w:color="auto"/>
                                <w:right w:val="none" w:sz="0" w:space="0" w:color="auto"/>
                              </w:divBdr>
                            </w:div>
                            <w:div w:id="924385641">
                              <w:marLeft w:val="0"/>
                              <w:marRight w:val="0"/>
                              <w:marTop w:val="0"/>
                              <w:marBottom w:val="0"/>
                              <w:divBdr>
                                <w:top w:val="none" w:sz="0" w:space="0" w:color="auto"/>
                                <w:left w:val="single" w:sz="6" w:space="0" w:color="E7E7E7"/>
                                <w:bottom w:val="none" w:sz="0" w:space="0" w:color="auto"/>
                                <w:right w:val="none" w:sz="0" w:space="0" w:color="auto"/>
                              </w:divBdr>
                            </w:div>
                            <w:div w:id="330064436">
                              <w:marLeft w:val="0"/>
                              <w:marRight w:val="0"/>
                              <w:marTop w:val="0"/>
                              <w:marBottom w:val="0"/>
                              <w:divBdr>
                                <w:top w:val="none" w:sz="0" w:space="0" w:color="auto"/>
                                <w:left w:val="single" w:sz="6" w:space="0" w:color="E7E7E7"/>
                                <w:bottom w:val="none" w:sz="0" w:space="0" w:color="auto"/>
                                <w:right w:val="none" w:sz="0" w:space="0" w:color="auto"/>
                              </w:divBdr>
                            </w:div>
                          </w:divsChild>
                        </w:div>
                        <w:div w:id="1951669222">
                          <w:marLeft w:val="0"/>
                          <w:marRight w:val="0"/>
                          <w:marTop w:val="0"/>
                          <w:marBottom w:val="60"/>
                          <w:divBdr>
                            <w:top w:val="none" w:sz="0" w:space="0" w:color="auto"/>
                            <w:left w:val="none" w:sz="0" w:space="0" w:color="auto"/>
                            <w:bottom w:val="none" w:sz="0" w:space="0" w:color="auto"/>
                            <w:right w:val="none" w:sz="0" w:space="0" w:color="auto"/>
                          </w:divBdr>
                          <w:divsChild>
                            <w:div w:id="709956350">
                              <w:marLeft w:val="0"/>
                              <w:marRight w:val="0"/>
                              <w:marTop w:val="0"/>
                              <w:marBottom w:val="0"/>
                              <w:divBdr>
                                <w:top w:val="none" w:sz="0" w:space="0" w:color="auto"/>
                                <w:left w:val="none" w:sz="0" w:space="0" w:color="auto"/>
                                <w:bottom w:val="none" w:sz="0" w:space="0" w:color="auto"/>
                                <w:right w:val="none" w:sz="0" w:space="0" w:color="auto"/>
                              </w:divBdr>
                            </w:div>
                            <w:div w:id="1892113230">
                              <w:marLeft w:val="0"/>
                              <w:marRight w:val="0"/>
                              <w:marTop w:val="0"/>
                              <w:marBottom w:val="0"/>
                              <w:divBdr>
                                <w:top w:val="none" w:sz="0" w:space="0" w:color="auto"/>
                                <w:left w:val="none" w:sz="0" w:space="0" w:color="auto"/>
                                <w:bottom w:val="none" w:sz="0" w:space="0" w:color="auto"/>
                                <w:right w:val="none" w:sz="0" w:space="0" w:color="auto"/>
                              </w:divBdr>
                              <w:divsChild>
                                <w:div w:id="8267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1120">
                          <w:marLeft w:val="0"/>
                          <w:marRight w:val="0"/>
                          <w:marTop w:val="60"/>
                          <w:marBottom w:val="60"/>
                          <w:divBdr>
                            <w:top w:val="none" w:sz="0" w:space="0" w:color="auto"/>
                            <w:left w:val="none" w:sz="0" w:space="0" w:color="auto"/>
                            <w:bottom w:val="none" w:sz="0" w:space="0" w:color="auto"/>
                            <w:right w:val="none" w:sz="0" w:space="0" w:color="auto"/>
                          </w:divBdr>
                          <w:divsChild>
                            <w:div w:id="1710645973">
                              <w:marLeft w:val="0"/>
                              <w:marRight w:val="0"/>
                              <w:marTop w:val="0"/>
                              <w:marBottom w:val="0"/>
                              <w:divBdr>
                                <w:top w:val="none" w:sz="0" w:space="0" w:color="auto"/>
                                <w:left w:val="none" w:sz="0" w:space="0" w:color="auto"/>
                                <w:bottom w:val="none" w:sz="0" w:space="0" w:color="auto"/>
                                <w:right w:val="none" w:sz="0" w:space="0" w:color="auto"/>
                              </w:divBdr>
                            </w:div>
                            <w:div w:id="1456606053">
                              <w:marLeft w:val="0"/>
                              <w:marRight w:val="0"/>
                              <w:marTop w:val="0"/>
                              <w:marBottom w:val="0"/>
                              <w:divBdr>
                                <w:top w:val="none" w:sz="0" w:space="0" w:color="auto"/>
                                <w:left w:val="none" w:sz="0" w:space="0" w:color="auto"/>
                                <w:bottom w:val="none" w:sz="0" w:space="0" w:color="auto"/>
                                <w:right w:val="none" w:sz="0" w:space="0" w:color="auto"/>
                              </w:divBdr>
                              <w:divsChild>
                                <w:div w:id="573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23743">
                          <w:marLeft w:val="0"/>
                          <w:marRight w:val="0"/>
                          <w:marTop w:val="60"/>
                          <w:marBottom w:val="0"/>
                          <w:divBdr>
                            <w:top w:val="none" w:sz="0" w:space="0" w:color="auto"/>
                            <w:left w:val="none" w:sz="0" w:space="0" w:color="auto"/>
                            <w:bottom w:val="none" w:sz="0" w:space="0" w:color="auto"/>
                            <w:right w:val="none" w:sz="0" w:space="0" w:color="auto"/>
                          </w:divBdr>
                          <w:divsChild>
                            <w:div w:id="1490709704">
                              <w:marLeft w:val="0"/>
                              <w:marRight w:val="0"/>
                              <w:marTop w:val="0"/>
                              <w:marBottom w:val="0"/>
                              <w:divBdr>
                                <w:top w:val="none" w:sz="0" w:space="0" w:color="auto"/>
                                <w:left w:val="none" w:sz="0" w:space="0" w:color="auto"/>
                                <w:bottom w:val="none" w:sz="0" w:space="0" w:color="auto"/>
                                <w:right w:val="none" w:sz="0" w:space="0" w:color="auto"/>
                              </w:divBdr>
                            </w:div>
                            <w:div w:id="151455218">
                              <w:marLeft w:val="0"/>
                              <w:marRight w:val="0"/>
                              <w:marTop w:val="0"/>
                              <w:marBottom w:val="0"/>
                              <w:divBdr>
                                <w:top w:val="none" w:sz="0" w:space="0" w:color="auto"/>
                                <w:left w:val="none" w:sz="0" w:space="0" w:color="auto"/>
                                <w:bottom w:val="none" w:sz="0" w:space="0" w:color="auto"/>
                                <w:right w:val="none" w:sz="0" w:space="0" w:color="auto"/>
                              </w:divBdr>
                              <w:divsChild>
                                <w:div w:id="16481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43087">
                  <w:marLeft w:val="0"/>
                  <w:marRight w:val="0"/>
                  <w:marTop w:val="655"/>
                  <w:marBottom w:val="0"/>
                  <w:divBdr>
                    <w:top w:val="none" w:sz="0" w:space="0" w:color="auto"/>
                    <w:left w:val="none" w:sz="0" w:space="0" w:color="auto"/>
                    <w:bottom w:val="none" w:sz="0" w:space="0" w:color="auto"/>
                    <w:right w:val="none" w:sz="0" w:space="0" w:color="auto"/>
                  </w:divBdr>
                  <w:divsChild>
                    <w:div w:id="2017228801">
                      <w:marLeft w:val="0"/>
                      <w:marRight w:val="0"/>
                      <w:marTop w:val="0"/>
                      <w:marBottom w:val="75"/>
                      <w:divBdr>
                        <w:top w:val="none" w:sz="0" w:space="0" w:color="auto"/>
                        <w:left w:val="none" w:sz="0" w:space="0" w:color="auto"/>
                        <w:bottom w:val="none" w:sz="0" w:space="0" w:color="auto"/>
                        <w:right w:val="none" w:sz="0" w:space="0" w:color="auto"/>
                      </w:divBdr>
                    </w:div>
                    <w:div w:id="1978221747">
                      <w:marLeft w:val="0"/>
                      <w:marRight w:val="0"/>
                      <w:marTop w:val="0"/>
                      <w:marBottom w:val="0"/>
                      <w:divBdr>
                        <w:top w:val="none" w:sz="0" w:space="0" w:color="auto"/>
                        <w:left w:val="none" w:sz="0" w:space="0" w:color="auto"/>
                        <w:bottom w:val="none" w:sz="0" w:space="0" w:color="auto"/>
                        <w:right w:val="none" w:sz="0" w:space="0" w:color="auto"/>
                      </w:divBdr>
                      <w:divsChild>
                        <w:div w:id="1712418140">
                          <w:marLeft w:val="0"/>
                          <w:marRight w:val="0"/>
                          <w:marTop w:val="0"/>
                          <w:marBottom w:val="0"/>
                          <w:divBdr>
                            <w:top w:val="none" w:sz="0" w:space="0" w:color="auto"/>
                            <w:left w:val="none" w:sz="0" w:space="0" w:color="auto"/>
                            <w:bottom w:val="none" w:sz="0" w:space="0" w:color="auto"/>
                            <w:right w:val="none" w:sz="0" w:space="0" w:color="auto"/>
                          </w:divBdr>
                          <w:divsChild>
                            <w:div w:id="1979383831">
                              <w:marLeft w:val="0"/>
                              <w:marRight w:val="0"/>
                              <w:marTop w:val="0"/>
                              <w:marBottom w:val="0"/>
                              <w:divBdr>
                                <w:top w:val="none" w:sz="0" w:space="0" w:color="auto"/>
                                <w:left w:val="single" w:sz="6" w:space="0" w:color="E7E7E7"/>
                                <w:bottom w:val="none" w:sz="0" w:space="0" w:color="auto"/>
                                <w:right w:val="none" w:sz="0" w:space="0" w:color="auto"/>
                              </w:divBdr>
                            </w:div>
                            <w:div w:id="206577067">
                              <w:marLeft w:val="0"/>
                              <w:marRight w:val="0"/>
                              <w:marTop w:val="0"/>
                              <w:marBottom w:val="0"/>
                              <w:divBdr>
                                <w:top w:val="none" w:sz="0" w:space="0" w:color="auto"/>
                                <w:left w:val="single" w:sz="6" w:space="0" w:color="E7E7E7"/>
                                <w:bottom w:val="none" w:sz="0" w:space="0" w:color="auto"/>
                                <w:right w:val="none" w:sz="0" w:space="0" w:color="auto"/>
                              </w:divBdr>
                            </w:div>
                            <w:div w:id="996961030">
                              <w:marLeft w:val="0"/>
                              <w:marRight w:val="0"/>
                              <w:marTop w:val="0"/>
                              <w:marBottom w:val="0"/>
                              <w:divBdr>
                                <w:top w:val="none" w:sz="0" w:space="0" w:color="auto"/>
                                <w:left w:val="single" w:sz="6" w:space="0" w:color="E7E7E7"/>
                                <w:bottom w:val="none" w:sz="0" w:space="0" w:color="auto"/>
                                <w:right w:val="none" w:sz="0" w:space="0" w:color="auto"/>
                              </w:divBdr>
                            </w:div>
                            <w:div w:id="1661612992">
                              <w:marLeft w:val="0"/>
                              <w:marRight w:val="0"/>
                              <w:marTop w:val="0"/>
                              <w:marBottom w:val="0"/>
                              <w:divBdr>
                                <w:top w:val="none" w:sz="0" w:space="0" w:color="auto"/>
                                <w:left w:val="single" w:sz="6" w:space="0" w:color="E7E7E7"/>
                                <w:bottom w:val="none" w:sz="0" w:space="0" w:color="auto"/>
                                <w:right w:val="none" w:sz="0" w:space="0" w:color="auto"/>
                              </w:divBdr>
                            </w:div>
                            <w:div w:id="1879858652">
                              <w:marLeft w:val="0"/>
                              <w:marRight w:val="0"/>
                              <w:marTop w:val="0"/>
                              <w:marBottom w:val="0"/>
                              <w:divBdr>
                                <w:top w:val="none" w:sz="0" w:space="0" w:color="auto"/>
                                <w:left w:val="single" w:sz="6" w:space="0" w:color="E7E7E7"/>
                                <w:bottom w:val="none" w:sz="0" w:space="0" w:color="auto"/>
                                <w:right w:val="none" w:sz="0" w:space="0" w:color="auto"/>
                              </w:divBdr>
                            </w:div>
                            <w:div w:id="1859732344">
                              <w:marLeft w:val="0"/>
                              <w:marRight w:val="0"/>
                              <w:marTop w:val="0"/>
                              <w:marBottom w:val="0"/>
                              <w:divBdr>
                                <w:top w:val="none" w:sz="0" w:space="0" w:color="auto"/>
                                <w:left w:val="single" w:sz="6" w:space="0" w:color="E7E7E7"/>
                                <w:bottom w:val="none" w:sz="0" w:space="0" w:color="auto"/>
                                <w:right w:val="none" w:sz="0" w:space="0" w:color="auto"/>
                              </w:divBdr>
                            </w:div>
                          </w:divsChild>
                        </w:div>
                        <w:div w:id="305814513">
                          <w:marLeft w:val="0"/>
                          <w:marRight w:val="0"/>
                          <w:marTop w:val="0"/>
                          <w:marBottom w:val="60"/>
                          <w:divBdr>
                            <w:top w:val="none" w:sz="0" w:space="0" w:color="auto"/>
                            <w:left w:val="none" w:sz="0" w:space="0" w:color="auto"/>
                            <w:bottom w:val="none" w:sz="0" w:space="0" w:color="auto"/>
                            <w:right w:val="none" w:sz="0" w:space="0" w:color="auto"/>
                          </w:divBdr>
                          <w:divsChild>
                            <w:div w:id="291136276">
                              <w:marLeft w:val="0"/>
                              <w:marRight w:val="0"/>
                              <w:marTop w:val="0"/>
                              <w:marBottom w:val="0"/>
                              <w:divBdr>
                                <w:top w:val="none" w:sz="0" w:space="0" w:color="auto"/>
                                <w:left w:val="none" w:sz="0" w:space="0" w:color="auto"/>
                                <w:bottom w:val="none" w:sz="0" w:space="0" w:color="auto"/>
                                <w:right w:val="none" w:sz="0" w:space="0" w:color="auto"/>
                              </w:divBdr>
                            </w:div>
                            <w:div w:id="1841237400">
                              <w:marLeft w:val="0"/>
                              <w:marRight w:val="0"/>
                              <w:marTop w:val="0"/>
                              <w:marBottom w:val="0"/>
                              <w:divBdr>
                                <w:top w:val="none" w:sz="0" w:space="0" w:color="auto"/>
                                <w:left w:val="none" w:sz="0" w:space="0" w:color="auto"/>
                                <w:bottom w:val="none" w:sz="0" w:space="0" w:color="auto"/>
                                <w:right w:val="none" w:sz="0" w:space="0" w:color="auto"/>
                              </w:divBdr>
                              <w:divsChild>
                                <w:div w:id="5532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213">
                          <w:marLeft w:val="0"/>
                          <w:marRight w:val="0"/>
                          <w:marTop w:val="60"/>
                          <w:marBottom w:val="60"/>
                          <w:divBdr>
                            <w:top w:val="none" w:sz="0" w:space="0" w:color="auto"/>
                            <w:left w:val="none" w:sz="0" w:space="0" w:color="auto"/>
                            <w:bottom w:val="none" w:sz="0" w:space="0" w:color="auto"/>
                            <w:right w:val="none" w:sz="0" w:space="0" w:color="auto"/>
                          </w:divBdr>
                          <w:divsChild>
                            <w:div w:id="1381516747">
                              <w:marLeft w:val="0"/>
                              <w:marRight w:val="0"/>
                              <w:marTop w:val="0"/>
                              <w:marBottom w:val="0"/>
                              <w:divBdr>
                                <w:top w:val="none" w:sz="0" w:space="0" w:color="auto"/>
                                <w:left w:val="none" w:sz="0" w:space="0" w:color="auto"/>
                                <w:bottom w:val="none" w:sz="0" w:space="0" w:color="auto"/>
                                <w:right w:val="none" w:sz="0" w:space="0" w:color="auto"/>
                              </w:divBdr>
                            </w:div>
                            <w:div w:id="965505099">
                              <w:marLeft w:val="0"/>
                              <w:marRight w:val="0"/>
                              <w:marTop w:val="0"/>
                              <w:marBottom w:val="0"/>
                              <w:divBdr>
                                <w:top w:val="none" w:sz="0" w:space="0" w:color="auto"/>
                                <w:left w:val="none" w:sz="0" w:space="0" w:color="auto"/>
                                <w:bottom w:val="none" w:sz="0" w:space="0" w:color="auto"/>
                                <w:right w:val="none" w:sz="0" w:space="0" w:color="auto"/>
                              </w:divBdr>
                              <w:divsChild>
                                <w:div w:id="355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5130">
                          <w:marLeft w:val="0"/>
                          <w:marRight w:val="0"/>
                          <w:marTop w:val="60"/>
                          <w:marBottom w:val="60"/>
                          <w:divBdr>
                            <w:top w:val="none" w:sz="0" w:space="0" w:color="auto"/>
                            <w:left w:val="none" w:sz="0" w:space="0" w:color="auto"/>
                            <w:bottom w:val="none" w:sz="0" w:space="0" w:color="auto"/>
                            <w:right w:val="none" w:sz="0" w:space="0" w:color="auto"/>
                          </w:divBdr>
                          <w:divsChild>
                            <w:div w:id="247541701">
                              <w:marLeft w:val="0"/>
                              <w:marRight w:val="0"/>
                              <w:marTop w:val="0"/>
                              <w:marBottom w:val="0"/>
                              <w:divBdr>
                                <w:top w:val="none" w:sz="0" w:space="0" w:color="auto"/>
                                <w:left w:val="none" w:sz="0" w:space="0" w:color="auto"/>
                                <w:bottom w:val="none" w:sz="0" w:space="0" w:color="auto"/>
                                <w:right w:val="none" w:sz="0" w:space="0" w:color="auto"/>
                              </w:divBdr>
                            </w:div>
                            <w:div w:id="45181919">
                              <w:marLeft w:val="0"/>
                              <w:marRight w:val="0"/>
                              <w:marTop w:val="0"/>
                              <w:marBottom w:val="0"/>
                              <w:divBdr>
                                <w:top w:val="none" w:sz="0" w:space="0" w:color="auto"/>
                                <w:left w:val="none" w:sz="0" w:space="0" w:color="auto"/>
                                <w:bottom w:val="none" w:sz="0" w:space="0" w:color="auto"/>
                                <w:right w:val="none" w:sz="0" w:space="0" w:color="auto"/>
                              </w:divBdr>
                              <w:divsChild>
                                <w:div w:id="741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111">
                          <w:marLeft w:val="0"/>
                          <w:marRight w:val="0"/>
                          <w:marTop w:val="60"/>
                          <w:marBottom w:val="60"/>
                          <w:divBdr>
                            <w:top w:val="none" w:sz="0" w:space="0" w:color="auto"/>
                            <w:left w:val="none" w:sz="0" w:space="0" w:color="auto"/>
                            <w:bottom w:val="none" w:sz="0" w:space="0" w:color="auto"/>
                            <w:right w:val="none" w:sz="0" w:space="0" w:color="auto"/>
                          </w:divBdr>
                          <w:divsChild>
                            <w:div w:id="1403216473">
                              <w:marLeft w:val="0"/>
                              <w:marRight w:val="0"/>
                              <w:marTop w:val="0"/>
                              <w:marBottom w:val="0"/>
                              <w:divBdr>
                                <w:top w:val="none" w:sz="0" w:space="0" w:color="auto"/>
                                <w:left w:val="none" w:sz="0" w:space="0" w:color="auto"/>
                                <w:bottom w:val="none" w:sz="0" w:space="0" w:color="auto"/>
                                <w:right w:val="none" w:sz="0" w:space="0" w:color="auto"/>
                              </w:divBdr>
                            </w:div>
                            <w:div w:id="244996448">
                              <w:marLeft w:val="0"/>
                              <w:marRight w:val="0"/>
                              <w:marTop w:val="0"/>
                              <w:marBottom w:val="0"/>
                              <w:divBdr>
                                <w:top w:val="none" w:sz="0" w:space="0" w:color="auto"/>
                                <w:left w:val="none" w:sz="0" w:space="0" w:color="auto"/>
                                <w:bottom w:val="none" w:sz="0" w:space="0" w:color="auto"/>
                                <w:right w:val="none" w:sz="0" w:space="0" w:color="auto"/>
                              </w:divBdr>
                              <w:divsChild>
                                <w:div w:id="6469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86385">
                          <w:marLeft w:val="0"/>
                          <w:marRight w:val="0"/>
                          <w:marTop w:val="60"/>
                          <w:marBottom w:val="0"/>
                          <w:divBdr>
                            <w:top w:val="none" w:sz="0" w:space="0" w:color="auto"/>
                            <w:left w:val="none" w:sz="0" w:space="0" w:color="auto"/>
                            <w:bottom w:val="none" w:sz="0" w:space="0" w:color="auto"/>
                            <w:right w:val="none" w:sz="0" w:space="0" w:color="auto"/>
                          </w:divBdr>
                          <w:divsChild>
                            <w:div w:id="1350720705">
                              <w:marLeft w:val="0"/>
                              <w:marRight w:val="0"/>
                              <w:marTop w:val="0"/>
                              <w:marBottom w:val="0"/>
                              <w:divBdr>
                                <w:top w:val="none" w:sz="0" w:space="0" w:color="auto"/>
                                <w:left w:val="none" w:sz="0" w:space="0" w:color="auto"/>
                                <w:bottom w:val="none" w:sz="0" w:space="0" w:color="auto"/>
                                <w:right w:val="none" w:sz="0" w:space="0" w:color="auto"/>
                              </w:divBdr>
                            </w:div>
                            <w:div w:id="2090732733">
                              <w:marLeft w:val="0"/>
                              <w:marRight w:val="0"/>
                              <w:marTop w:val="0"/>
                              <w:marBottom w:val="0"/>
                              <w:divBdr>
                                <w:top w:val="none" w:sz="0" w:space="0" w:color="auto"/>
                                <w:left w:val="none" w:sz="0" w:space="0" w:color="auto"/>
                                <w:bottom w:val="none" w:sz="0" w:space="0" w:color="auto"/>
                                <w:right w:val="none" w:sz="0" w:space="0" w:color="auto"/>
                              </w:divBdr>
                              <w:divsChild>
                                <w:div w:id="18648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320">
                  <w:marLeft w:val="0"/>
                  <w:marRight w:val="0"/>
                  <w:marTop w:val="655"/>
                  <w:marBottom w:val="0"/>
                  <w:divBdr>
                    <w:top w:val="none" w:sz="0" w:space="0" w:color="auto"/>
                    <w:left w:val="none" w:sz="0" w:space="0" w:color="auto"/>
                    <w:bottom w:val="none" w:sz="0" w:space="0" w:color="auto"/>
                    <w:right w:val="none" w:sz="0" w:space="0" w:color="auto"/>
                  </w:divBdr>
                  <w:divsChild>
                    <w:div w:id="1506895498">
                      <w:marLeft w:val="0"/>
                      <w:marRight w:val="0"/>
                      <w:marTop w:val="0"/>
                      <w:marBottom w:val="75"/>
                      <w:divBdr>
                        <w:top w:val="none" w:sz="0" w:space="0" w:color="auto"/>
                        <w:left w:val="none" w:sz="0" w:space="0" w:color="auto"/>
                        <w:bottom w:val="none" w:sz="0" w:space="0" w:color="auto"/>
                        <w:right w:val="none" w:sz="0" w:space="0" w:color="auto"/>
                      </w:divBdr>
                    </w:div>
                    <w:div w:id="1919631611">
                      <w:marLeft w:val="0"/>
                      <w:marRight w:val="0"/>
                      <w:marTop w:val="0"/>
                      <w:marBottom w:val="0"/>
                      <w:divBdr>
                        <w:top w:val="none" w:sz="0" w:space="0" w:color="auto"/>
                        <w:left w:val="none" w:sz="0" w:space="0" w:color="auto"/>
                        <w:bottom w:val="none" w:sz="0" w:space="0" w:color="auto"/>
                        <w:right w:val="none" w:sz="0" w:space="0" w:color="auto"/>
                      </w:divBdr>
                      <w:divsChild>
                        <w:div w:id="1985743691">
                          <w:marLeft w:val="0"/>
                          <w:marRight w:val="0"/>
                          <w:marTop w:val="0"/>
                          <w:marBottom w:val="0"/>
                          <w:divBdr>
                            <w:top w:val="none" w:sz="0" w:space="0" w:color="auto"/>
                            <w:left w:val="none" w:sz="0" w:space="0" w:color="auto"/>
                            <w:bottom w:val="none" w:sz="0" w:space="0" w:color="auto"/>
                            <w:right w:val="none" w:sz="0" w:space="0" w:color="auto"/>
                          </w:divBdr>
                          <w:divsChild>
                            <w:div w:id="1353071101">
                              <w:marLeft w:val="0"/>
                              <w:marRight w:val="0"/>
                              <w:marTop w:val="0"/>
                              <w:marBottom w:val="0"/>
                              <w:divBdr>
                                <w:top w:val="none" w:sz="0" w:space="0" w:color="auto"/>
                                <w:left w:val="single" w:sz="6" w:space="0" w:color="E7E7E7"/>
                                <w:bottom w:val="none" w:sz="0" w:space="0" w:color="auto"/>
                                <w:right w:val="none" w:sz="0" w:space="0" w:color="auto"/>
                              </w:divBdr>
                            </w:div>
                            <w:div w:id="879055832">
                              <w:marLeft w:val="0"/>
                              <w:marRight w:val="0"/>
                              <w:marTop w:val="0"/>
                              <w:marBottom w:val="0"/>
                              <w:divBdr>
                                <w:top w:val="none" w:sz="0" w:space="0" w:color="auto"/>
                                <w:left w:val="single" w:sz="6" w:space="0" w:color="E7E7E7"/>
                                <w:bottom w:val="none" w:sz="0" w:space="0" w:color="auto"/>
                                <w:right w:val="none" w:sz="0" w:space="0" w:color="auto"/>
                              </w:divBdr>
                            </w:div>
                            <w:div w:id="804346886">
                              <w:marLeft w:val="0"/>
                              <w:marRight w:val="0"/>
                              <w:marTop w:val="0"/>
                              <w:marBottom w:val="0"/>
                              <w:divBdr>
                                <w:top w:val="none" w:sz="0" w:space="0" w:color="auto"/>
                                <w:left w:val="single" w:sz="6" w:space="0" w:color="E7E7E7"/>
                                <w:bottom w:val="none" w:sz="0" w:space="0" w:color="auto"/>
                                <w:right w:val="none" w:sz="0" w:space="0" w:color="auto"/>
                              </w:divBdr>
                            </w:div>
                            <w:div w:id="1764647318">
                              <w:marLeft w:val="0"/>
                              <w:marRight w:val="0"/>
                              <w:marTop w:val="0"/>
                              <w:marBottom w:val="0"/>
                              <w:divBdr>
                                <w:top w:val="none" w:sz="0" w:space="0" w:color="auto"/>
                                <w:left w:val="single" w:sz="6" w:space="0" w:color="E7E7E7"/>
                                <w:bottom w:val="none" w:sz="0" w:space="0" w:color="auto"/>
                                <w:right w:val="none" w:sz="0" w:space="0" w:color="auto"/>
                              </w:divBdr>
                            </w:div>
                            <w:div w:id="1856770315">
                              <w:marLeft w:val="0"/>
                              <w:marRight w:val="0"/>
                              <w:marTop w:val="0"/>
                              <w:marBottom w:val="0"/>
                              <w:divBdr>
                                <w:top w:val="none" w:sz="0" w:space="0" w:color="auto"/>
                                <w:left w:val="single" w:sz="6" w:space="0" w:color="E7E7E7"/>
                                <w:bottom w:val="none" w:sz="0" w:space="0" w:color="auto"/>
                                <w:right w:val="none" w:sz="0" w:space="0" w:color="auto"/>
                              </w:divBdr>
                            </w:div>
                            <w:div w:id="1771119718">
                              <w:marLeft w:val="0"/>
                              <w:marRight w:val="0"/>
                              <w:marTop w:val="0"/>
                              <w:marBottom w:val="0"/>
                              <w:divBdr>
                                <w:top w:val="none" w:sz="0" w:space="0" w:color="auto"/>
                                <w:left w:val="single" w:sz="6" w:space="0" w:color="E7E7E7"/>
                                <w:bottom w:val="none" w:sz="0" w:space="0" w:color="auto"/>
                                <w:right w:val="none" w:sz="0" w:space="0" w:color="auto"/>
                              </w:divBdr>
                            </w:div>
                          </w:divsChild>
                        </w:div>
                        <w:div w:id="1169054220">
                          <w:marLeft w:val="0"/>
                          <w:marRight w:val="0"/>
                          <w:marTop w:val="0"/>
                          <w:marBottom w:val="60"/>
                          <w:divBdr>
                            <w:top w:val="none" w:sz="0" w:space="0" w:color="auto"/>
                            <w:left w:val="none" w:sz="0" w:space="0" w:color="auto"/>
                            <w:bottom w:val="none" w:sz="0" w:space="0" w:color="auto"/>
                            <w:right w:val="none" w:sz="0" w:space="0" w:color="auto"/>
                          </w:divBdr>
                          <w:divsChild>
                            <w:div w:id="889612685">
                              <w:marLeft w:val="0"/>
                              <w:marRight w:val="0"/>
                              <w:marTop w:val="0"/>
                              <w:marBottom w:val="0"/>
                              <w:divBdr>
                                <w:top w:val="none" w:sz="0" w:space="0" w:color="auto"/>
                                <w:left w:val="none" w:sz="0" w:space="0" w:color="auto"/>
                                <w:bottom w:val="none" w:sz="0" w:space="0" w:color="auto"/>
                                <w:right w:val="none" w:sz="0" w:space="0" w:color="auto"/>
                              </w:divBdr>
                            </w:div>
                            <w:div w:id="1226572508">
                              <w:marLeft w:val="0"/>
                              <w:marRight w:val="0"/>
                              <w:marTop w:val="0"/>
                              <w:marBottom w:val="0"/>
                              <w:divBdr>
                                <w:top w:val="none" w:sz="0" w:space="0" w:color="auto"/>
                                <w:left w:val="none" w:sz="0" w:space="0" w:color="auto"/>
                                <w:bottom w:val="none" w:sz="0" w:space="0" w:color="auto"/>
                                <w:right w:val="none" w:sz="0" w:space="0" w:color="auto"/>
                              </w:divBdr>
                              <w:divsChild>
                                <w:div w:id="20995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201">
                          <w:marLeft w:val="0"/>
                          <w:marRight w:val="0"/>
                          <w:marTop w:val="60"/>
                          <w:marBottom w:val="60"/>
                          <w:divBdr>
                            <w:top w:val="none" w:sz="0" w:space="0" w:color="auto"/>
                            <w:left w:val="none" w:sz="0" w:space="0" w:color="auto"/>
                            <w:bottom w:val="none" w:sz="0" w:space="0" w:color="auto"/>
                            <w:right w:val="none" w:sz="0" w:space="0" w:color="auto"/>
                          </w:divBdr>
                          <w:divsChild>
                            <w:div w:id="484929370">
                              <w:marLeft w:val="0"/>
                              <w:marRight w:val="0"/>
                              <w:marTop w:val="0"/>
                              <w:marBottom w:val="0"/>
                              <w:divBdr>
                                <w:top w:val="none" w:sz="0" w:space="0" w:color="auto"/>
                                <w:left w:val="none" w:sz="0" w:space="0" w:color="auto"/>
                                <w:bottom w:val="none" w:sz="0" w:space="0" w:color="auto"/>
                                <w:right w:val="none" w:sz="0" w:space="0" w:color="auto"/>
                              </w:divBdr>
                            </w:div>
                            <w:div w:id="1262565763">
                              <w:marLeft w:val="0"/>
                              <w:marRight w:val="0"/>
                              <w:marTop w:val="0"/>
                              <w:marBottom w:val="0"/>
                              <w:divBdr>
                                <w:top w:val="none" w:sz="0" w:space="0" w:color="auto"/>
                                <w:left w:val="none" w:sz="0" w:space="0" w:color="auto"/>
                                <w:bottom w:val="none" w:sz="0" w:space="0" w:color="auto"/>
                                <w:right w:val="none" w:sz="0" w:space="0" w:color="auto"/>
                              </w:divBdr>
                              <w:divsChild>
                                <w:div w:id="1137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1898">
                          <w:marLeft w:val="0"/>
                          <w:marRight w:val="0"/>
                          <w:marTop w:val="60"/>
                          <w:marBottom w:val="60"/>
                          <w:divBdr>
                            <w:top w:val="none" w:sz="0" w:space="0" w:color="auto"/>
                            <w:left w:val="none" w:sz="0" w:space="0" w:color="auto"/>
                            <w:bottom w:val="none" w:sz="0" w:space="0" w:color="auto"/>
                            <w:right w:val="none" w:sz="0" w:space="0" w:color="auto"/>
                          </w:divBdr>
                          <w:divsChild>
                            <w:div w:id="634870064">
                              <w:marLeft w:val="0"/>
                              <w:marRight w:val="0"/>
                              <w:marTop w:val="0"/>
                              <w:marBottom w:val="0"/>
                              <w:divBdr>
                                <w:top w:val="none" w:sz="0" w:space="0" w:color="auto"/>
                                <w:left w:val="none" w:sz="0" w:space="0" w:color="auto"/>
                                <w:bottom w:val="none" w:sz="0" w:space="0" w:color="auto"/>
                                <w:right w:val="none" w:sz="0" w:space="0" w:color="auto"/>
                              </w:divBdr>
                            </w:div>
                            <w:div w:id="167445975">
                              <w:marLeft w:val="0"/>
                              <w:marRight w:val="0"/>
                              <w:marTop w:val="0"/>
                              <w:marBottom w:val="0"/>
                              <w:divBdr>
                                <w:top w:val="none" w:sz="0" w:space="0" w:color="auto"/>
                                <w:left w:val="none" w:sz="0" w:space="0" w:color="auto"/>
                                <w:bottom w:val="none" w:sz="0" w:space="0" w:color="auto"/>
                                <w:right w:val="none" w:sz="0" w:space="0" w:color="auto"/>
                              </w:divBdr>
                              <w:divsChild>
                                <w:div w:id="3851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6942">
                          <w:marLeft w:val="0"/>
                          <w:marRight w:val="0"/>
                          <w:marTop w:val="60"/>
                          <w:marBottom w:val="60"/>
                          <w:divBdr>
                            <w:top w:val="none" w:sz="0" w:space="0" w:color="auto"/>
                            <w:left w:val="none" w:sz="0" w:space="0" w:color="auto"/>
                            <w:bottom w:val="none" w:sz="0" w:space="0" w:color="auto"/>
                            <w:right w:val="none" w:sz="0" w:space="0" w:color="auto"/>
                          </w:divBdr>
                          <w:divsChild>
                            <w:div w:id="424112040">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sChild>
                                <w:div w:id="5410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6077">
                          <w:marLeft w:val="0"/>
                          <w:marRight w:val="0"/>
                          <w:marTop w:val="60"/>
                          <w:marBottom w:val="60"/>
                          <w:divBdr>
                            <w:top w:val="none" w:sz="0" w:space="0" w:color="auto"/>
                            <w:left w:val="none" w:sz="0" w:space="0" w:color="auto"/>
                            <w:bottom w:val="none" w:sz="0" w:space="0" w:color="auto"/>
                            <w:right w:val="none" w:sz="0" w:space="0" w:color="auto"/>
                          </w:divBdr>
                          <w:divsChild>
                            <w:div w:id="1602488250">
                              <w:marLeft w:val="0"/>
                              <w:marRight w:val="0"/>
                              <w:marTop w:val="0"/>
                              <w:marBottom w:val="0"/>
                              <w:divBdr>
                                <w:top w:val="none" w:sz="0" w:space="0" w:color="auto"/>
                                <w:left w:val="none" w:sz="0" w:space="0" w:color="auto"/>
                                <w:bottom w:val="none" w:sz="0" w:space="0" w:color="auto"/>
                                <w:right w:val="none" w:sz="0" w:space="0" w:color="auto"/>
                              </w:divBdr>
                            </w:div>
                            <w:div w:id="892540191">
                              <w:marLeft w:val="0"/>
                              <w:marRight w:val="0"/>
                              <w:marTop w:val="0"/>
                              <w:marBottom w:val="0"/>
                              <w:divBdr>
                                <w:top w:val="none" w:sz="0" w:space="0" w:color="auto"/>
                                <w:left w:val="none" w:sz="0" w:space="0" w:color="auto"/>
                                <w:bottom w:val="none" w:sz="0" w:space="0" w:color="auto"/>
                                <w:right w:val="none" w:sz="0" w:space="0" w:color="auto"/>
                              </w:divBdr>
                              <w:divsChild>
                                <w:div w:id="16935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296">
                          <w:marLeft w:val="0"/>
                          <w:marRight w:val="0"/>
                          <w:marTop w:val="60"/>
                          <w:marBottom w:val="60"/>
                          <w:divBdr>
                            <w:top w:val="none" w:sz="0" w:space="0" w:color="auto"/>
                            <w:left w:val="none" w:sz="0" w:space="0" w:color="auto"/>
                            <w:bottom w:val="none" w:sz="0" w:space="0" w:color="auto"/>
                            <w:right w:val="none" w:sz="0" w:space="0" w:color="auto"/>
                          </w:divBdr>
                          <w:divsChild>
                            <w:div w:id="1410615104">
                              <w:marLeft w:val="0"/>
                              <w:marRight w:val="0"/>
                              <w:marTop w:val="0"/>
                              <w:marBottom w:val="0"/>
                              <w:divBdr>
                                <w:top w:val="none" w:sz="0" w:space="0" w:color="auto"/>
                                <w:left w:val="none" w:sz="0" w:space="0" w:color="auto"/>
                                <w:bottom w:val="none" w:sz="0" w:space="0" w:color="auto"/>
                                <w:right w:val="none" w:sz="0" w:space="0" w:color="auto"/>
                              </w:divBdr>
                            </w:div>
                            <w:div w:id="797190596">
                              <w:marLeft w:val="0"/>
                              <w:marRight w:val="0"/>
                              <w:marTop w:val="0"/>
                              <w:marBottom w:val="0"/>
                              <w:divBdr>
                                <w:top w:val="none" w:sz="0" w:space="0" w:color="auto"/>
                                <w:left w:val="none" w:sz="0" w:space="0" w:color="auto"/>
                                <w:bottom w:val="none" w:sz="0" w:space="0" w:color="auto"/>
                                <w:right w:val="none" w:sz="0" w:space="0" w:color="auto"/>
                              </w:divBdr>
                              <w:divsChild>
                                <w:div w:id="3054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4015">
                          <w:marLeft w:val="0"/>
                          <w:marRight w:val="0"/>
                          <w:marTop w:val="60"/>
                          <w:marBottom w:val="60"/>
                          <w:divBdr>
                            <w:top w:val="none" w:sz="0" w:space="0" w:color="auto"/>
                            <w:left w:val="none" w:sz="0" w:space="0" w:color="auto"/>
                            <w:bottom w:val="none" w:sz="0" w:space="0" w:color="auto"/>
                            <w:right w:val="none" w:sz="0" w:space="0" w:color="auto"/>
                          </w:divBdr>
                          <w:divsChild>
                            <w:div w:id="948701102">
                              <w:marLeft w:val="0"/>
                              <w:marRight w:val="0"/>
                              <w:marTop w:val="0"/>
                              <w:marBottom w:val="0"/>
                              <w:divBdr>
                                <w:top w:val="none" w:sz="0" w:space="0" w:color="auto"/>
                                <w:left w:val="none" w:sz="0" w:space="0" w:color="auto"/>
                                <w:bottom w:val="none" w:sz="0" w:space="0" w:color="auto"/>
                                <w:right w:val="none" w:sz="0" w:space="0" w:color="auto"/>
                              </w:divBdr>
                            </w:div>
                            <w:div w:id="221714394">
                              <w:marLeft w:val="0"/>
                              <w:marRight w:val="0"/>
                              <w:marTop w:val="0"/>
                              <w:marBottom w:val="0"/>
                              <w:divBdr>
                                <w:top w:val="none" w:sz="0" w:space="0" w:color="auto"/>
                                <w:left w:val="none" w:sz="0" w:space="0" w:color="auto"/>
                                <w:bottom w:val="none" w:sz="0" w:space="0" w:color="auto"/>
                                <w:right w:val="none" w:sz="0" w:space="0" w:color="auto"/>
                              </w:divBdr>
                              <w:divsChild>
                                <w:div w:id="8148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775">
                          <w:marLeft w:val="0"/>
                          <w:marRight w:val="0"/>
                          <w:marTop w:val="60"/>
                          <w:marBottom w:val="60"/>
                          <w:divBdr>
                            <w:top w:val="none" w:sz="0" w:space="0" w:color="auto"/>
                            <w:left w:val="none" w:sz="0" w:space="0" w:color="auto"/>
                            <w:bottom w:val="none" w:sz="0" w:space="0" w:color="auto"/>
                            <w:right w:val="none" w:sz="0" w:space="0" w:color="auto"/>
                          </w:divBdr>
                          <w:divsChild>
                            <w:div w:id="1653752870">
                              <w:marLeft w:val="0"/>
                              <w:marRight w:val="0"/>
                              <w:marTop w:val="0"/>
                              <w:marBottom w:val="0"/>
                              <w:divBdr>
                                <w:top w:val="none" w:sz="0" w:space="0" w:color="auto"/>
                                <w:left w:val="none" w:sz="0" w:space="0" w:color="auto"/>
                                <w:bottom w:val="none" w:sz="0" w:space="0" w:color="auto"/>
                                <w:right w:val="none" w:sz="0" w:space="0" w:color="auto"/>
                              </w:divBdr>
                            </w:div>
                            <w:div w:id="1493444607">
                              <w:marLeft w:val="0"/>
                              <w:marRight w:val="0"/>
                              <w:marTop w:val="0"/>
                              <w:marBottom w:val="0"/>
                              <w:divBdr>
                                <w:top w:val="none" w:sz="0" w:space="0" w:color="auto"/>
                                <w:left w:val="none" w:sz="0" w:space="0" w:color="auto"/>
                                <w:bottom w:val="none" w:sz="0" w:space="0" w:color="auto"/>
                                <w:right w:val="none" w:sz="0" w:space="0" w:color="auto"/>
                              </w:divBdr>
                              <w:divsChild>
                                <w:div w:id="2139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172">
                          <w:marLeft w:val="0"/>
                          <w:marRight w:val="0"/>
                          <w:marTop w:val="60"/>
                          <w:marBottom w:val="60"/>
                          <w:divBdr>
                            <w:top w:val="none" w:sz="0" w:space="0" w:color="auto"/>
                            <w:left w:val="none" w:sz="0" w:space="0" w:color="auto"/>
                            <w:bottom w:val="none" w:sz="0" w:space="0" w:color="auto"/>
                            <w:right w:val="none" w:sz="0" w:space="0" w:color="auto"/>
                          </w:divBdr>
                          <w:divsChild>
                            <w:div w:id="50036734">
                              <w:marLeft w:val="0"/>
                              <w:marRight w:val="0"/>
                              <w:marTop w:val="0"/>
                              <w:marBottom w:val="0"/>
                              <w:divBdr>
                                <w:top w:val="none" w:sz="0" w:space="0" w:color="auto"/>
                                <w:left w:val="none" w:sz="0" w:space="0" w:color="auto"/>
                                <w:bottom w:val="none" w:sz="0" w:space="0" w:color="auto"/>
                                <w:right w:val="none" w:sz="0" w:space="0" w:color="auto"/>
                              </w:divBdr>
                            </w:div>
                            <w:div w:id="1466897687">
                              <w:marLeft w:val="0"/>
                              <w:marRight w:val="0"/>
                              <w:marTop w:val="0"/>
                              <w:marBottom w:val="0"/>
                              <w:divBdr>
                                <w:top w:val="none" w:sz="0" w:space="0" w:color="auto"/>
                                <w:left w:val="none" w:sz="0" w:space="0" w:color="auto"/>
                                <w:bottom w:val="none" w:sz="0" w:space="0" w:color="auto"/>
                                <w:right w:val="none" w:sz="0" w:space="0" w:color="auto"/>
                              </w:divBdr>
                              <w:divsChild>
                                <w:div w:id="1947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3307">
                          <w:marLeft w:val="0"/>
                          <w:marRight w:val="0"/>
                          <w:marTop w:val="60"/>
                          <w:marBottom w:val="0"/>
                          <w:divBdr>
                            <w:top w:val="none" w:sz="0" w:space="0" w:color="auto"/>
                            <w:left w:val="none" w:sz="0" w:space="0" w:color="auto"/>
                            <w:bottom w:val="none" w:sz="0" w:space="0" w:color="auto"/>
                            <w:right w:val="none" w:sz="0" w:space="0" w:color="auto"/>
                          </w:divBdr>
                          <w:divsChild>
                            <w:div w:id="897983018">
                              <w:marLeft w:val="0"/>
                              <w:marRight w:val="0"/>
                              <w:marTop w:val="0"/>
                              <w:marBottom w:val="0"/>
                              <w:divBdr>
                                <w:top w:val="none" w:sz="0" w:space="0" w:color="auto"/>
                                <w:left w:val="none" w:sz="0" w:space="0" w:color="auto"/>
                                <w:bottom w:val="none" w:sz="0" w:space="0" w:color="auto"/>
                                <w:right w:val="none" w:sz="0" w:space="0" w:color="auto"/>
                              </w:divBdr>
                            </w:div>
                            <w:div w:id="403603213">
                              <w:marLeft w:val="0"/>
                              <w:marRight w:val="0"/>
                              <w:marTop w:val="0"/>
                              <w:marBottom w:val="0"/>
                              <w:divBdr>
                                <w:top w:val="none" w:sz="0" w:space="0" w:color="auto"/>
                                <w:left w:val="none" w:sz="0" w:space="0" w:color="auto"/>
                                <w:bottom w:val="none" w:sz="0" w:space="0" w:color="auto"/>
                                <w:right w:val="none" w:sz="0" w:space="0" w:color="auto"/>
                              </w:divBdr>
                              <w:divsChild>
                                <w:div w:id="735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99949">
                  <w:marLeft w:val="0"/>
                  <w:marRight w:val="0"/>
                  <w:marTop w:val="655"/>
                  <w:marBottom w:val="0"/>
                  <w:divBdr>
                    <w:top w:val="none" w:sz="0" w:space="0" w:color="auto"/>
                    <w:left w:val="none" w:sz="0" w:space="0" w:color="auto"/>
                    <w:bottom w:val="none" w:sz="0" w:space="0" w:color="auto"/>
                    <w:right w:val="none" w:sz="0" w:space="0" w:color="auto"/>
                  </w:divBdr>
                  <w:divsChild>
                    <w:div w:id="1114323073">
                      <w:marLeft w:val="0"/>
                      <w:marRight w:val="0"/>
                      <w:marTop w:val="0"/>
                      <w:marBottom w:val="75"/>
                      <w:divBdr>
                        <w:top w:val="none" w:sz="0" w:space="0" w:color="auto"/>
                        <w:left w:val="none" w:sz="0" w:space="0" w:color="auto"/>
                        <w:bottom w:val="none" w:sz="0" w:space="0" w:color="auto"/>
                        <w:right w:val="none" w:sz="0" w:space="0" w:color="auto"/>
                      </w:divBdr>
                    </w:div>
                    <w:div w:id="1407797665">
                      <w:marLeft w:val="0"/>
                      <w:marRight w:val="0"/>
                      <w:marTop w:val="0"/>
                      <w:marBottom w:val="0"/>
                      <w:divBdr>
                        <w:top w:val="none" w:sz="0" w:space="0" w:color="auto"/>
                        <w:left w:val="none" w:sz="0" w:space="0" w:color="auto"/>
                        <w:bottom w:val="none" w:sz="0" w:space="0" w:color="auto"/>
                        <w:right w:val="none" w:sz="0" w:space="0" w:color="auto"/>
                      </w:divBdr>
                      <w:divsChild>
                        <w:div w:id="785469580">
                          <w:marLeft w:val="0"/>
                          <w:marRight w:val="0"/>
                          <w:marTop w:val="0"/>
                          <w:marBottom w:val="0"/>
                          <w:divBdr>
                            <w:top w:val="none" w:sz="0" w:space="0" w:color="auto"/>
                            <w:left w:val="none" w:sz="0" w:space="0" w:color="auto"/>
                            <w:bottom w:val="none" w:sz="0" w:space="0" w:color="auto"/>
                            <w:right w:val="none" w:sz="0" w:space="0" w:color="auto"/>
                          </w:divBdr>
                          <w:divsChild>
                            <w:div w:id="1241912059">
                              <w:marLeft w:val="0"/>
                              <w:marRight w:val="0"/>
                              <w:marTop w:val="0"/>
                              <w:marBottom w:val="0"/>
                              <w:divBdr>
                                <w:top w:val="none" w:sz="0" w:space="0" w:color="auto"/>
                                <w:left w:val="single" w:sz="6" w:space="0" w:color="E7E7E7"/>
                                <w:bottom w:val="none" w:sz="0" w:space="0" w:color="auto"/>
                                <w:right w:val="none" w:sz="0" w:space="0" w:color="auto"/>
                              </w:divBdr>
                            </w:div>
                            <w:div w:id="903443260">
                              <w:marLeft w:val="0"/>
                              <w:marRight w:val="0"/>
                              <w:marTop w:val="0"/>
                              <w:marBottom w:val="0"/>
                              <w:divBdr>
                                <w:top w:val="none" w:sz="0" w:space="0" w:color="auto"/>
                                <w:left w:val="single" w:sz="6" w:space="0" w:color="E7E7E7"/>
                                <w:bottom w:val="none" w:sz="0" w:space="0" w:color="auto"/>
                                <w:right w:val="none" w:sz="0" w:space="0" w:color="auto"/>
                              </w:divBdr>
                            </w:div>
                            <w:div w:id="1555434643">
                              <w:marLeft w:val="0"/>
                              <w:marRight w:val="0"/>
                              <w:marTop w:val="0"/>
                              <w:marBottom w:val="0"/>
                              <w:divBdr>
                                <w:top w:val="none" w:sz="0" w:space="0" w:color="auto"/>
                                <w:left w:val="single" w:sz="6" w:space="0" w:color="E7E7E7"/>
                                <w:bottom w:val="none" w:sz="0" w:space="0" w:color="auto"/>
                                <w:right w:val="none" w:sz="0" w:space="0" w:color="auto"/>
                              </w:divBdr>
                            </w:div>
                            <w:div w:id="1789856816">
                              <w:marLeft w:val="0"/>
                              <w:marRight w:val="0"/>
                              <w:marTop w:val="0"/>
                              <w:marBottom w:val="0"/>
                              <w:divBdr>
                                <w:top w:val="none" w:sz="0" w:space="0" w:color="auto"/>
                                <w:left w:val="single" w:sz="6" w:space="0" w:color="E7E7E7"/>
                                <w:bottom w:val="none" w:sz="0" w:space="0" w:color="auto"/>
                                <w:right w:val="none" w:sz="0" w:space="0" w:color="auto"/>
                              </w:divBdr>
                            </w:div>
                            <w:div w:id="254753737">
                              <w:marLeft w:val="0"/>
                              <w:marRight w:val="0"/>
                              <w:marTop w:val="0"/>
                              <w:marBottom w:val="0"/>
                              <w:divBdr>
                                <w:top w:val="none" w:sz="0" w:space="0" w:color="auto"/>
                                <w:left w:val="single" w:sz="6" w:space="0" w:color="E7E7E7"/>
                                <w:bottom w:val="none" w:sz="0" w:space="0" w:color="auto"/>
                                <w:right w:val="none" w:sz="0" w:space="0" w:color="auto"/>
                              </w:divBdr>
                            </w:div>
                            <w:div w:id="480587187">
                              <w:marLeft w:val="0"/>
                              <w:marRight w:val="0"/>
                              <w:marTop w:val="0"/>
                              <w:marBottom w:val="0"/>
                              <w:divBdr>
                                <w:top w:val="none" w:sz="0" w:space="0" w:color="auto"/>
                                <w:left w:val="single" w:sz="6" w:space="0" w:color="E7E7E7"/>
                                <w:bottom w:val="none" w:sz="0" w:space="0" w:color="auto"/>
                                <w:right w:val="none" w:sz="0" w:space="0" w:color="auto"/>
                              </w:divBdr>
                            </w:div>
                          </w:divsChild>
                        </w:div>
                        <w:div w:id="1482624979">
                          <w:marLeft w:val="0"/>
                          <w:marRight w:val="0"/>
                          <w:marTop w:val="0"/>
                          <w:marBottom w:val="60"/>
                          <w:divBdr>
                            <w:top w:val="none" w:sz="0" w:space="0" w:color="auto"/>
                            <w:left w:val="none" w:sz="0" w:space="0" w:color="auto"/>
                            <w:bottom w:val="none" w:sz="0" w:space="0" w:color="auto"/>
                            <w:right w:val="none" w:sz="0" w:space="0" w:color="auto"/>
                          </w:divBdr>
                          <w:divsChild>
                            <w:div w:id="535968681">
                              <w:marLeft w:val="0"/>
                              <w:marRight w:val="0"/>
                              <w:marTop w:val="0"/>
                              <w:marBottom w:val="0"/>
                              <w:divBdr>
                                <w:top w:val="none" w:sz="0" w:space="0" w:color="auto"/>
                                <w:left w:val="none" w:sz="0" w:space="0" w:color="auto"/>
                                <w:bottom w:val="none" w:sz="0" w:space="0" w:color="auto"/>
                                <w:right w:val="none" w:sz="0" w:space="0" w:color="auto"/>
                              </w:divBdr>
                            </w:div>
                            <w:div w:id="1850605740">
                              <w:marLeft w:val="0"/>
                              <w:marRight w:val="0"/>
                              <w:marTop w:val="0"/>
                              <w:marBottom w:val="0"/>
                              <w:divBdr>
                                <w:top w:val="none" w:sz="0" w:space="0" w:color="auto"/>
                                <w:left w:val="none" w:sz="0" w:space="0" w:color="auto"/>
                                <w:bottom w:val="none" w:sz="0" w:space="0" w:color="auto"/>
                                <w:right w:val="none" w:sz="0" w:space="0" w:color="auto"/>
                              </w:divBdr>
                              <w:divsChild>
                                <w:div w:id="15205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3533">
                          <w:marLeft w:val="0"/>
                          <w:marRight w:val="0"/>
                          <w:marTop w:val="60"/>
                          <w:marBottom w:val="60"/>
                          <w:divBdr>
                            <w:top w:val="none" w:sz="0" w:space="0" w:color="auto"/>
                            <w:left w:val="none" w:sz="0" w:space="0" w:color="auto"/>
                            <w:bottom w:val="none" w:sz="0" w:space="0" w:color="auto"/>
                            <w:right w:val="none" w:sz="0" w:space="0" w:color="auto"/>
                          </w:divBdr>
                          <w:divsChild>
                            <w:div w:id="689917775">
                              <w:marLeft w:val="0"/>
                              <w:marRight w:val="0"/>
                              <w:marTop w:val="0"/>
                              <w:marBottom w:val="0"/>
                              <w:divBdr>
                                <w:top w:val="none" w:sz="0" w:space="0" w:color="auto"/>
                                <w:left w:val="none" w:sz="0" w:space="0" w:color="auto"/>
                                <w:bottom w:val="none" w:sz="0" w:space="0" w:color="auto"/>
                                <w:right w:val="none" w:sz="0" w:space="0" w:color="auto"/>
                              </w:divBdr>
                            </w:div>
                            <w:div w:id="1729068103">
                              <w:marLeft w:val="0"/>
                              <w:marRight w:val="0"/>
                              <w:marTop w:val="0"/>
                              <w:marBottom w:val="0"/>
                              <w:divBdr>
                                <w:top w:val="none" w:sz="0" w:space="0" w:color="auto"/>
                                <w:left w:val="none" w:sz="0" w:space="0" w:color="auto"/>
                                <w:bottom w:val="none" w:sz="0" w:space="0" w:color="auto"/>
                                <w:right w:val="none" w:sz="0" w:space="0" w:color="auto"/>
                              </w:divBdr>
                              <w:divsChild>
                                <w:div w:id="6719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5281">
                          <w:marLeft w:val="0"/>
                          <w:marRight w:val="0"/>
                          <w:marTop w:val="60"/>
                          <w:marBottom w:val="60"/>
                          <w:divBdr>
                            <w:top w:val="none" w:sz="0" w:space="0" w:color="auto"/>
                            <w:left w:val="none" w:sz="0" w:space="0" w:color="auto"/>
                            <w:bottom w:val="none" w:sz="0" w:space="0" w:color="auto"/>
                            <w:right w:val="none" w:sz="0" w:space="0" w:color="auto"/>
                          </w:divBdr>
                          <w:divsChild>
                            <w:div w:id="168722258">
                              <w:marLeft w:val="0"/>
                              <w:marRight w:val="0"/>
                              <w:marTop w:val="0"/>
                              <w:marBottom w:val="0"/>
                              <w:divBdr>
                                <w:top w:val="none" w:sz="0" w:space="0" w:color="auto"/>
                                <w:left w:val="none" w:sz="0" w:space="0" w:color="auto"/>
                                <w:bottom w:val="none" w:sz="0" w:space="0" w:color="auto"/>
                                <w:right w:val="none" w:sz="0" w:space="0" w:color="auto"/>
                              </w:divBdr>
                            </w:div>
                            <w:div w:id="2072851026">
                              <w:marLeft w:val="0"/>
                              <w:marRight w:val="0"/>
                              <w:marTop w:val="0"/>
                              <w:marBottom w:val="0"/>
                              <w:divBdr>
                                <w:top w:val="none" w:sz="0" w:space="0" w:color="auto"/>
                                <w:left w:val="none" w:sz="0" w:space="0" w:color="auto"/>
                                <w:bottom w:val="none" w:sz="0" w:space="0" w:color="auto"/>
                                <w:right w:val="none" w:sz="0" w:space="0" w:color="auto"/>
                              </w:divBdr>
                              <w:divsChild>
                                <w:div w:id="1396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6424">
                          <w:marLeft w:val="0"/>
                          <w:marRight w:val="0"/>
                          <w:marTop w:val="60"/>
                          <w:marBottom w:val="60"/>
                          <w:divBdr>
                            <w:top w:val="none" w:sz="0" w:space="0" w:color="auto"/>
                            <w:left w:val="none" w:sz="0" w:space="0" w:color="auto"/>
                            <w:bottom w:val="none" w:sz="0" w:space="0" w:color="auto"/>
                            <w:right w:val="none" w:sz="0" w:space="0" w:color="auto"/>
                          </w:divBdr>
                          <w:divsChild>
                            <w:div w:id="1793742523">
                              <w:marLeft w:val="0"/>
                              <w:marRight w:val="0"/>
                              <w:marTop w:val="0"/>
                              <w:marBottom w:val="0"/>
                              <w:divBdr>
                                <w:top w:val="none" w:sz="0" w:space="0" w:color="auto"/>
                                <w:left w:val="none" w:sz="0" w:space="0" w:color="auto"/>
                                <w:bottom w:val="none" w:sz="0" w:space="0" w:color="auto"/>
                                <w:right w:val="none" w:sz="0" w:space="0" w:color="auto"/>
                              </w:divBdr>
                            </w:div>
                            <w:div w:id="1738699104">
                              <w:marLeft w:val="0"/>
                              <w:marRight w:val="0"/>
                              <w:marTop w:val="0"/>
                              <w:marBottom w:val="0"/>
                              <w:divBdr>
                                <w:top w:val="none" w:sz="0" w:space="0" w:color="auto"/>
                                <w:left w:val="none" w:sz="0" w:space="0" w:color="auto"/>
                                <w:bottom w:val="none" w:sz="0" w:space="0" w:color="auto"/>
                                <w:right w:val="none" w:sz="0" w:space="0" w:color="auto"/>
                              </w:divBdr>
                              <w:divsChild>
                                <w:div w:id="18306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8735">
                          <w:marLeft w:val="0"/>
                          <w:marRight w:val="0"/>
                          <w:marTop w:val="60"/>
                          <w:marBottom w:val="0"/>
                          <w:divBdr>
                            <w:top w:val="none" w:sz="0" w:space="0" w:color="auto"/>
                            <w:left w:val="none" w:sz="0" w:space="0" w:color="auto"/>
                            <w:bottom w:val="none" w:sz="0" w:space="0" w:color="auto"/>
                            <w:right w:val="none" w:sz="0" w:space="0" w:color="auto"/>
                          </w:divBdr>
                          <w:divsChild>
                            <w:div w:id="54159200">
                              <w:marLeft w:val="0"/>
                              <w:marRight w:val="0"/>
                              <w:marTop w:val="0"/>
                              <w:marBottom w:val="0"/>
                              <w:divBdr>
                                <w:top w:val="none" w:sz="0" w:space="0" w:color="auto"/>
                                <w:left w:val="none" w:sz="0" w:space="0" w:color="auto"/>
                                <w:bottom w:val="none" w:sz="0" w:space="0" w:color="auto"/>
                                <w:right w:val="none" w:sz="0" w:space="0" w:color="auto"/>
                              </w:divBdr>
                            </w:div>
                            <w:div w:id="1503424827">
                              <w:marLeft w:val="0"/>
                              <w:marRight w:val="0"/>
                              <w:marTop w:val="0"/>
                              <w:marBottom w:val="0"/>
                              <w:divBdr>
                                <w:top w:val="none" w:sz="0" w:space="0" w:color="auto"/>
                                <w:left w:val="none" w:sz="0" w:space="0" w:color="auto"/>
                                <w:bottom w:val="none" w:sz="0" w:space="0" w:color="auto"/>
                                <w:right w:val="none" w:sz="0" w:space="0" w:color="auto"/>
                              </w:divBdr>
                              <w:divsChild>
                                <w:div w:id="960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05976">
          <w:marLeft w:val="0"/>
          <w:marRight w:val="0"/>
          <w:marTop w:val="0"/>
          <w:marBottom w:val="0"/>
          <w:divBdr>
            <w:top w:val="none" w:sz="0" w:space="0" w:color="auto"/>
            <w:left w:val="none" w:sz="0" w:space="0" w:color="auto"/>
            <w:bottom w:val="none" w:sz="0" w:space="0" w:color="auto"/>
            <w:right w:val="none" w:sz="0" w:space="0" w:color="auto"/>
          </w:divBdr>
          <w:divsChild>
            <w:div w:id="5916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5934">
      <w:bodyDiv w:val="1"/>
      <w:marLeft w:val="0"/>
      <w:marRight w:val="0"/>
      <w:marTop w:val="0"/>
      <w:marBottom w:val="0"/>
      <w:divBdr>
        <w:top w:val="none" w:sz="0" w:space="0" w:color="auto"/>
        <w:left w:val="none" w:sz="0" w:space="0" w:color="auto"/>
        <w:bottom w:val="none" w:sz="0" w:space="0" w:color="auto"/>
        <w:right w:val="none" w:sz="0" w:space="0" w:color="auto"/>
      </w:divBdr>
    </w:div>
    <w:div w:id="338777808">
      <w:bodyDiv w:val="1"/>
      <w:marLeft w:val="0"/>
      <w:marRight w:val="0"/>
      <w:marTop w:val="0"/>
      <w:marBottom w:val="0"/>
      <w:divBdr>
        <w:top w:val="none" w:sz="0" w:space="0" w:color="auto"/>
        <w:left w:val="none" w:sz="0" w:space="0" w:color="auto"/>
        <w:bottom w:val="none" w:sz="0" w:space="0" w:color="auto"/>
        <w:right w:val="none" w:sz="0" w:space="0" w:color="auto"/>
      </w:divBdr>
      <w:divsChild>
        <w:div w:id="1028874417">
          <w:marLeft w:val="0"/>
          <w:marRight w:val="0"/>
          <w:marTop w:val="0"/>
          <w:marBottom w:val="0"/>
          <w:divBdr>
            <w:top w:val="none" w:sz="0" w:space="0" w:color="auto"/>
            <w:left w:val="none" w:sz="0" w:space="0" w:color="auto"/>
            <w:bottom w:val="none" w:sz="0" w:space="0" w:color="auto"/>
            <w:right w:val="none" w:sz="0" w:space="0" w:color="auto"/>
          </w:divBdr>
          <w:divsChild>
            <w:div w:id="1581061166">
              <w:marLeft w:val="0"/>
              <w:marRight w:val="0"/>
              <w:marTop w:val="0"/>
              <w:marBottom w:val="0"/>
              <w:divBdr>
                <w:top w:val="none" w:sz="0" w:space="0" w:color="auto"/>
                <w:left w:val="none" w:sz="0" w:space="0" w:color="auto"/>
                <w:bottom w:val="none" w:sz="0" w:space="0" w:color="auto"/>
                <w:right w:val="none" w:sz="0" w:space="0" w:color="auto"/>
              </w:divBdr>
            </w:div>
          </w:divsChild>
        </w:div>
        <w:div w:id="2042431465">
          <w:marLeft w:val="0"/>
          <w:marRight w:val="0"/>
          <w:marTop w:val="0"/>
          <w:marBottom w:val="0"/>
          <w:divBdr>
            <w:top w:val="none" w:sz="0" w:space="0" w:color="auto"/>
            <w:left w:val="none" w:sz="0" w:space="0" w:color="auto"/>
            <w:bottom w:val="none" w:sz="0" w:space="0" w:color="auto"/>
            <w:right w:val="none" w:sz="0" w:space="0" w:color="auto"/>
          </w:divBdr>
        </w:div>
        <w:div w:id="2044087425">
          <w:marLeft w:val="0"/>
          <w:marRight w:val="0"/>
          <w:marTop w:val="0"/>
          <w:marBottom w:val="0"/>
          <w:divBdr>
            <w:top w:val="none" w:sz="0" w:space="0" w:color="auto"/>
            <w:left w:val="none" w:sz="0" w:space="0" w:color="auto"/>
            <w:bottom w:val="none" w:sz="0" w:space="0" w:color="auto"/>
            <w:right w:val="none" w:sz="0" w:space="0" w:color="auto"/>
          </w:divBdr>
        </w:div>
      </w:divsChild>
    </w:div>
    <w:div w:id="486701944">
      <w:bodyDiv w:val="1"/>
      <w:marLeft w:val="0"/>
      <w:marRight w:val="0"/>
      <w:marTop w:val="0"/>
      <w:marBottom w:val="0"/>
      <w:divBdr>
        <w:top w:val="none" w:sz="0" w:space="0" w:color="auto"/>
        <w:left w:val="none" w:sz="0" w:space="0" w:color="auto"/>
        <w:bottom w:val="none" w:sz="0" w:space="0" w:color="auto"/>
        <w:right w:val="none" w:sz="0" w:space="0" w:color="auto"/>
      </w:divBdr>
      <w:divsChild>
        <w:div w:id="1122188513">
          <w:marLeft w:val="0"/>
          <w:marRight w:val="0"/>
          <w:marTop w:val="0"/>
          <w:marBottom w:val="0"/>
          <w:divBdr>
            <w:top w:val="none" w:sz="0" w:space="0" w:color="auto"/>
            <w:left w:val="none" w:sz="0" w:space="0" w:color="auto"/>
            <w:bottom w:val="none" w:sz="0" w:space="0" w:color="auto"/>
            <w:right w:val="none" w:sz="0" w:space="0" w:color="auto"/>
          </w:divBdr>
        </w:div>
        <w:div w:id="1794709133">
          <w:marLeft w:val="0"/>
          <w:marRight w:val="0"/>
          <w:marTop w:val="0"/>
          <w:marBottom w:val="300"/>
          <w:divBdr>
            <w:top w:val="none" w:sz="0" w:space="0" w:color="auto"/>
            <w:left w:val="none" w:sz="0" w:space="0" w:color="auto"/>
            <w:bottom w:val="none" w:sz="0" w:space="0" w:color="auto"/>
            <w:right w:val="none" w:sz="0" w:space="0" w:color="auto"/>
          </w:divBdr>
          <w:divsChild>
            <w:div w:id="1929461680">
              <w:marLeft w:val="0"/>
              <w:marRight w:val="0"/>
              <w:marTop w:val="0"/>
              <w:marBottom w:val="0"/>
              <w:divBdr>
                <w:top w:val="none" w:sz="0" w:space="0" w:color="auto"/>
                <w:left w:val="none" w:sz="0" w:space="0" w:color="auto"/>
                <w:bottom w:val="none" w:sz="0" w:space="0" w:color="auto"/>
                <w:right w:val="none" w:sz="0" w:space="0" w:color="auto"/>
              </w:divBdr>
              <w:divsChild>
                <w:div w:id="1384015046">
                  <w:marLeft w:val="0"/>
                  <w:marRight w:val="0"/>
                  <w:marTop w:val="0"/>
                  <w:marBottom w:val="0"/>
                  <w:divBdr>
                    <w:top w:val="none" w:sz="0" w:space="0" w:color="auto"/>
                    <w:left w:val="none" w:sz="0" w:space="0" w:color="auto"/>
                    <w:bottom w:val="none" w:sz="0" w:space="0" w:color="auto"/>
                    <w:right w:val="none" w:sz="0" w:space="0" w:color="auto"/>
                  </w:divBdr>
                  <w:divsChild>
                    <w:div w:id="569998590">
                      <w:marLeft w:val="0"/>
                      <w:marRight w:val="0"/>
                      <w:marTop w:val="0"/>
                      <w:marBottom w:val="75"/>
                      <w:divBdr>
                        <w:top w:val="none" w:sz="0" w:space="0" w:color="auto"/>
                        <w:left w:val="none" w:sz="0" w:space="0" w:color="auto"/>
                        <w:bottom w:val="none" w:sz="0" w:space="0" w:color="auto"/>
                        <w:right w:val="none" w:sz="0" w:space="0" w:color="auto"/>
                      </w:divBdr>
                    </w:div>
                    <w:div w:id="1713770976">
                      <w:marLeft w:val="0"/>
                      <w:marRight w:val="0"/>
                      <w:marTop w:val="0"/>
                      <w:marBottom w:val="0"/>
                      <w:divBdr>
                        <w:top w:val="none" w:sz="0" w:space="0" w:color="auto"/>
                        <w:left w:val="none" w:sz="0" w:space="0" w:color="auto"/>
                        <w:bottom w:val="none" w:sz="0" w:space="0" w:color="auto"/>
                        <w:right w:val="none" w:sz="0" w:space="0" w:color="auto"/>
                      </w:divBdr>
                      <w:divsChild>
                        <w:div w:id="703554754">
                          <w:marLeft w:val="0"/>
                          <w:marRight w:val="0"/>
                          <w:marTop w:val="0"/>
                          <w:marBottom w:val="0"/>
                          <w:divBdr>
                            <w:top w:val="none" w:sz="0" w:space="0" w:color="auto"/>
                            <w:left w:val="none" w:sz="0" w:space="0" w:color="auto"/>
                            <w:bottom w:val="none" w:sz="0" w:space="0" w:color="auto"/>
                            <w:right w:val="none" w:sz="0" w:space="0" w:color="auto"/>
                          </w:divBdr>
                          <w:divsChild>
                            <w:div w:id="1011906565">
                              <w:marLeft w:val="0"/>
                              <w:marRight w:val="0"/>
                              <w:marTop w:val="0"/>
                              <w:marBottom w:val="0"/>
                              <w:divBdr>
                                <w:top w:val="none" w:sz="0" w:space="0" w:color="auto"/>
                                <w:left w:val="single" w:sz="6" w:space="0" w:color="181818"/>
                                <w:bottom w:val="none" w:sz="0" w:space="0" w:color="auto"/>
                                <w:right w:val="none" w:sz="0" w:space="0" w:color="auto"/>
                              </w:divBdr>
                            </w:div>
                            <w:div w:id="99028277">
                              <w:marLeft w:val="0"/>
                              <w:marRight w:val="0"/>
                              <w:marTop w:val="0"/>
                              <w:marBottom w:val="0"/>
                              <w:divBdr>
                                <w:top w:val="none" w:sz="0" w:space="0" w:color="auto"/>
                                <w:left w:val="single" w:sz="6" w:space="0" w:color="E7E7E7"/>
                                <w:bottom w:val="none" w:sz="0" w:space="0" w:color="auto"/>
                                <w:right w:val="none" w:sz="0" w:space="0" w:color="auto"/>
                              </w:divBdr>
                            </w:div>
                            <w:div w:id="723598575">
                              <w:marLeft w:val="0"/>
                              <w:marRight w:val="0"/>
                              <w:marTop w:val="0"/>
                              <w:marBottom w:val="0"/>
                              <w:divBdr>
                                <w:top w:val="none" w:sz="0" w:space="0" w:color="auto"/>
                                <w:left w:val="single" w:sz="6" w:space="0" w:color="E7E7E7"/>
                                <w:bottom w:val="none" w:sz="0" w:space="0" w:color="auto"/>
                                <w:right w:val="none" w:sz="0" w:space="0" w:color="auto"/>
                              </w:divBdr>
                            </w:div>
                            <w:div w:id="855271454">
                              <w:marLeft w:val="0"/>
                              <w:marRight w:val="0"/>
                              <w:marTop w:val="0"/>
                              <w:marBottom w:val="0"/>
                              <w:divBdr>
                                <w:top w:val="none" w:sz="0" w:space="0" w:color="auto"/>
                                <w:left w:val="single" w:sz="6" w:space="0" w:color="E7E7E7"/>
                                <w:bottom w:val="none" w:sz="0" w:space="0" w:color="auto"/>
                                <w:right w:val="none" w:sz="0" w:space="0" w:color="auto"/>
                              </w:divBdr>
                            </w:div>
                            <w:div w:id="1575896558">
                              <w:marLeft w:val="0"/>
                              <w:marRight w:val="0"/>
                              <w:marTop w:val="0"/>
                              <w:marBottom w:val="0"/>
                              <w:divBdr>
                                <w:top w:val="none" w:sz="0" w:space="0" w:color="auto"/>
                                <w:left w:val="single" w:sz="6" w:space="0" w:color="E7E7E7"/>
                                <w:bottom w:val="none" w:sz="0" w:space="0" w:color="auto"/>
                                <w:right w:val="none" w:sz="0" w:space="0" w:color="auto"/>
                              </w:divBdr>
                            </w:div>
                            <w:div w:id="1318651364">
                              <w:marLeft w:val="0"/>
                              <w:marRight w:val="0"/>
                              <w:marTop w:val="0"/>
                              <w:marBottom w:val="0"/>
                              <w:divBdr>
                                <w:top w:val="none" w:sz="0" w:space="0" w:color="auto"/>
                                <w:left w:val="single" w:sz="6" w:space="0" w:color="E7E7E7"/>
                                <w:bottom w:val="none" w:sz="0" w:space="0" w:color="auto"/>
                                <w:right w:val="none" w:sz="0" w:space="0" w:color="auto"/>
                              </w:divBdr>
                            </w:div>
                            <w:div w:id="1944457370">
                              <w:marLeft w:val="0"/>
                              <w:marRight w:val="0"/>
                              <w:marTop w:val="0"/>
                              <w:marBottom w:val="0"/>
                              <w:divBdr>
                                <w:top w:val="none" w:sz="0" w:space="0" w:color="auto"/>
                                <w:left w:val="single" w:sz="6" w:space="0" w:color="E7E7E7"/>
                                <w:bottom w:val="none" w:sz="0" w:space="0" w:color="auto"/>
                                <w:right w:val="none" w:sz="0" w:space="0" w:color="auto"/>
                              </w:divBdr>
                            </w:div>
                            <w:div w:id="1842041739">
                              <w:marLeft w:val="0"/>
                              <w:marRight w:val="0"/>
                              <w:marTop w:val="0"/>
                              <w:marBottom w:val="0"/>
                              <w:divBdr>
                                <w:top w:val="none" w:sz="0" w:space="0" w:color="auto"/>
                                <w:left w:val="single" w:sz="6" w:space="0" w:color="E7E7E7"/>
                                <w:bottom w:val="none" w:sz="0" w:space="0" w:color="auto"/>
                                <w:right w:val="none" w:sz="0" w:space="0" w:color="auto"/>
                              </w:divBdr>
                            </w:div>
                            <w:div w:id="582959530">
                              <w:marLeft w:val="0"/>
                              <w:marRight w:val="0"/>
                              <w:marTop w:val="0"/>
                              <w:marBottom w:val="0"/>
                              <w:divBdr>
                                <w:top w:val="none" w:sz="0" w:space="0" w:color="auto"/>
                                <w:left w:val="single" w:sz="6" w:space="0" w:color="E7E7E7"/>
                                <w:bottom w:val="none" w:sz="0" w:space="0" w:color="auto"/>
                                <w:right w:val="none" w:sz="0" w:space="0" w:color="auto"/>
                              </w:divBdr>
                            </w:div>
                          </w:divsChild>
                        </w:div>
                        <w:div w:id="1284775750">
                          <w:marLeft w:val="0"/>
                          <w:marRight w:val="0"/>
                          <w:marTop w:val="0"/>
                          <w:marBottom w:val="60"/>
                          <w:divBdr>
                            <w:top w:val="none" w:sz="0" w:space="0" w:color="auto"/>
                            <w:left w:val="none" w:sz="0" w:space="0" w:color="auto"/>
                            <w:bottom w:val="none" w:sz="0" w:space="0" w:color="auto"/>
                            <w:right w:val="none" w:sz="0" w:space="0" w:color="auto"/>
                          </w:divBdr>
                          <w:divsChild>
                            <w:div w:id="395520693">
                              <w:marLeft w:val="0"/>
                              <w:marRight w:val="0"/>
                              <w:marTop w:val="0"/>
                              <w:marBottom w:val="0"/>
                              <w:divBdr>
                                <w:top w:val="none" w:sz="0" w:space="0" w:color="auto"/>
                                <w:left w:val="none" w:sz="0" w:space="0" w:color="auto"/>
                                <w:bottom w:val="none" w:sz="0" w:space="0" w:color="auto"/>
                                <w:right w:val="none" w:sz="0" w:space="0" w:color="auto"/>
                              </w:divBdr>
                            </w:div>
                            <w:div w:id="39282931">
                              <w:marLeft w:val="0"/>
                              <w:marRight w:val="0"/>
                              <w:marTop w:val="0"/>
                              <w:marBottom w:val="0"/>
                              <w:divBdr>
                                <w:top w:val="none" w:sz="0" w:space="0" w:color="auto"/>
                                <w:left w:val="none" w:sz="0" w:space="0" w:color="auto"/>
                                <w:bottom w:val="none" w:sz="0" w:space="0" w:color="auto"/>
                                <w:right w:val="none" w:sz="0" w:space="0" w:color="auto"/>
                              </w:divBdr>
                              <w:divsChild>
                                <w:div w:id="125314314">
                                  <w:marLeft w:val="0"/>
                                  <w:marRight w:val="0"/>
                                  <w:marTop w:val="0"/>
                                  <w:marBottom w:val="0"/>
                                  <w:divBdr>
                                    <w:top w:val="none" w:sz="0" w:space="0" w:color="auto"/>
                                    <w:left w:val="none" w:sz="0" w:space="0" w:color="auto"/>
                                    <w:bottom w:val="none" w:sz="0" w:space="0" w:color="auto"/>
                                    <w:right w:val="none" w:sz="0" w:space="0" w:color="auto"/>
                                  </w:divBdr>
                                  <w:divsChild>
                                    <w:div w:id="21319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5252">
                          <w:marLeft w:val="0"/>
                          <w:marRight w:val="0"/>
                          <w:marTop w:val="60"/>
                          <w:marBottom w:val="60"/>
                          <w:divBdr>
                            <w:top w:val="none" w:sz="0" w:space="0" w:color="DCDCDC"/>
                            <w:left w:val="none" w:sz="0" w:space="0" w:color="auto"/>
                            <w:bottom w:val="none" w:sz="0" w:space="0" w:color="auto"/>
                            <w:right w:val="none" w:sz="0" w:space="0" w:color="auto"/>
                          </w:divBdr>
                          <w:divsChild>
                            <w:div w:id="1189684314">
                              <w:marLeft w:val="0"/>
                              <w:marRight w:val="0"/>
                              <w:marTop w:val="0"/>
                              <w:marBottom w:val="0"/>
                              <w:divBdr>
                                <w:top w:val="none" w:sz="0" w:space="0" w:color="auto"/>
                                <w:left w:val="none" w:sz="0" w:space="0" w:color="auto"/>
                                <w:bottom w:val="none" w:sz="0" w:space="0" w:color="auto"/>
                                <w:right w:val="none" w:sz="0" w:space="0" w:color="auto"/>
                              </w:divBdr>
                            </w:div>
                            <w:div w:id="1417363723">
                              <w:marLeft w:val="0"/>
                              <w:marRight w:val="0"/>
                              <w:marTop w:val="0"/>
                              <w:marBottom w:val="0"/>
                              <w:divBdr>
                                <w:top w:val="none" w:sz="0" w:space="0" w:color="auto"/>
                                <w:left w:val="none" w:sz="0" w:space="0" w:color="auto"/>
                                <w:bottom w:val="none" w:sz="0" w:space="0" w:color="auto"/>
                                <w:right w:val="none" w:sz="0" w:space="0" w:color="auto"/>
                              </w:divBdr>
                              <w:divsChild>
                                <w:div w:id="1748376767">
                                  <w:marLeft w:val="0"/>
                                  <w:marRight w:val="0"/>
                                  <w:marTop w:val="0"/>
                                  <w:marBottom w:val="0"/>
                                  <w:divBdr>
                                    <w:top w:val="none" w:sz="0" w:space="0" w:color="auto"/>
                                    <w:left w:val="none" w:sz="0" w:space="0" w:color="auto"/>
                                    <w:bottom w:val="none" w:sz="0" w:space="0" w:color="auto"/>
                                    <w:right w:val="none" w:sz="0" w:space="0" w:color="auto"/>
                                  </w:divBdr>
                                  <w:divsChild>
                                    <w:div w:id="341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5818">
                          <w:marLeft w:val="0"/>
                          <w:marRight w:val="0"/>
                          <w:marTop w:val="60"/>
                          <w:marBottom w:val="60"/>
                          <w:divBdr>
                            <w:top w:val="none" w:sz="0" w:space="0" w:color="DCDCDC"/>
                            <w:left w:val="none" w:sz="0" w:space="0" w:color="auto"/>
                            <w:bottom w:val="none" w:sz="0" w:space="0" w:color="auto"/>
                            <w:right w:val="none" w:sz="0" w:space="0" w:color="auto"/>
                          </w:divBdr>
                          <w:divsChild>
                            <w:div w:id="1932808274">
                              <w:marLeft w:val="0"/>
                              <w:marRight w:val="0"/>
                              <w:marTop w:val="0"/>
                              <w:marBottom w:val="0"/>
                              <w:divBdr>
                                <w:top w:val="none" w:sz="0" w:space="0" w:color="auto"/>
                                <w:left w:val="none" w:sz="0" w:space="0" w:color="auto"/>
                                <w:bottom w:val="none" w:sz="0" w:space="0" w:color="auto"/>
                                <w:right w:val="none" w:sz="0" w:space="0" w:color="auto"/>
                              </w:divBdr>
                            </w:div>
                            <w:div w:id="208495812">
                              <w:marLeft w:val="0"/>
                              <w:marRight w:val="0"/>
                              <w:marTop w:val="0"/>
                              <w:marBottom w:val="0"/>
                              <w:divBdr>
                                <w:top w:val="none" w:sz="0" w:space="0" w:color="auto"/>
                                <w:left w:val="none" w:sz="0" w:space="0" w:color="auto"/>
                                <w:bottom w:val="none" w:sz="0" w:space="0" w:color="auto"/>
                                <w:right w:val="none" w:sz="0" w:space="0" w:color="auto"/>
                              </w:divBdr>
                              <w:divsChild>
                                <w:div w:id="1204487635">
                                  <w:marLeft w:val="0"/>
                                  <w:marRight w:val="0"/>
                                  <w:marTop w:val="0"/>
                                  <w:marBottom w:val="0"/>
                                  <w:divBdr>
                                    <w:top w:val="none" w:sz="0" w:space="0" w:color="auto"/>
                                    <w:left w:val="none" w:sz="0" w:space="0" w:color="auto"/>
                                    <w:bottom w:val="none" w:sz="0" w:space="0" w:color="auto"/>
                                    <w:right w:val="none" w:sz="0" w:space="0" w:color="auto"/>
                                  </w:divBdr>
                                  <w:divsChild>
                                    <w:div w:id="19479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3363">
                          <w:marLeft w:val="0"/>
                          <w:marRight w:val="0"/>
                          <w:marTop w:val="60"/>
                          <w:marBottom w:val="0"/>
                          <w:divBdr>
                            <w:top w:val="none" w:sz="0" w:space="0" w:color="DCDCDC"/>
                            <w:left w:val="none" w:sz="0" w:space="0" w:color="auto"/>
                            <w:bottom w:val="none" w:sz="0" w:space="0" w:color="auto"/>
                            <w:right w:val="none" w:sz="0" w:space="0" w:color="auto"/>
                          </w:divBdr>
                          <w:divsChild>
                            <w:div w:id="1973896885">
                              <w:marLeft w:val="0"/>
                              <w:marRight w:val="0"/>
                              <w:marTop w:val="0"/>
                              <w:marBottom w:val="0"/>
                              <w:divBdr>
                                <w:top w:val="none" w:sz="0" w:space="0" w:color="auto"/>
                                <w:left w:val="none" w:sz="0" w:space="0" w:color="auto"/>
                                <w:bottom w:val="none" w:sz="0" w:space="0" w:color="auto"/>
                                <w:right w:val="none" w:sz="0" w:space="0" w:color="auto"/>
                              </w:divBdr>
                            </w:div>
                            <w:div w:id="1764261142">
                              <w:marLeft w:val="0"/>
                              <w:marRight w:val="0"/>
                              <w:marTop w:val="0"/>
                              <w:marBottom w:val="0"/>
                              <w:divBdr>
                                <w:top w:val="none" w:sz="0" w:space="0" w:color="auto"/>
                                <w:left w:val="none" w:sz="0" w:space="0" w:color="auto"/>
                                <w:bottom w:val="none" w:sz="0" w:space="0" w:color="auto"/>
                                <w:right w:val="none" w:sz="0" w:space="0" w:color="auto"/>
                              </w:divBdr>
                              <w:divsChild>
                                <w:div w:id="1794396879">
                                  <w:marLeft w:val="0"/>
                                  <w:marRight w:val="0"/>
                                  <w:marTop w:val="0"/>
                                  <w:marBottom w:val="0"/>
                                  <w:divBdr>
                                    <w:top w:val="none" w:sz="0" w:space="0" w:color="auto"/>
                                    <w:left w:val="none" w:sz="0" w:space="0" w:color="auto"/>
                                    <w:bottom w:val="none" w:sz="0" w:space="0" w:color="auto"/>
                                    <w:right w:val="none" w:sz="0" w:space="0" w:color="auto"/>
                                  </w:divBdr>
                                  <w:divsChild>
                                    <w:div w:id="9529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1547">
                  <w:marLeft w:val="0"/>
                  <w:marRight w:val="0"/>
                  <w:marTop w:val="655"/>
                  <w:marBottom w:val="0"/>
                  <w:divBdr>
                    <w:top w:val="none" w:sz="0" w:space="0" w:color="auto"/>
                    <w:left w:val="none" w:sz="0" w:space="0" w:color="auto"/>
                    <w:bottom w:val="none" w:sz="0" w:space="0" w:color="auto"/>
                    <w:right w:val="none" w:sz="0" w:space="0" w:color="auto"/>
                  </w:divBdr>
                  <w:divsChild>
                    <w:div w:id="473331132">
                      <w:marLeft w:val="0"/>
                      <w:marRight w:val="0"/>
                      <w:marTop w:val="0"/>
                      <w:marBottom w:val="75"/>
                      <w:divBdr>
                        <w:top w:val="none" w:sz="0" w:space="0" w:color="auto"/>
                        <w:left w:val="none" w:sz="0" w:space="0" w:color="auto"/>
                        <w:bottom w:val="none" w:sz="0" w:space="0" w:color="auto"/>
                        <w:right w:val="none" w:sz="0" w:space="0" w:color="auto"/>
                      </w:divBdr>
                    </w:div>
                    <w:div w:id="279655141">
                      <w:marLeft w:val="0"/>
                      <w:marRight w:val="0"/>
                      <w:marTop w:val="0"/>
                      <w:marBottom w:val="0"/>
                      <w:divBdr>
                        <w:top w:val="none" w:sz="0" w:space="0" w:color="auto"/>
                        <w:left w:val="none" w:sz="0" w:space="0" w:color="auto"/>
                        <w:bottom w:val="none" w:sz="0" w:space="0" w:color="auto"/>
                        <w:right w:val="none" w:sz="0" w:space="0" w:color="auto"/>
                      </w:divBdr>
                      <w:divsChild>
                        <w:div w:id="1675650405">
                          <w:marLeft w:val="0"/>
                          <w:marRight w:val="0"/>
                          <w:marTop w:val="0"/>
                          <w:marBottom w:val="0"/>
                          <w:divBdr>
                            <w:top w:val="none" w:sz="0" w:space="0" w:color="auto"/>
                            <w:left w:val="none" w:sz="0" w:space="0" w:color="auto"/>
                            <w:bottom w:val="none" w:sz="0" w:space="0" w:color="auto"/>
                            <w:right w:val="none" w:sz="0" w:space="0" w:color="auto"/>
                          </w:divBdr>
                          <w:divsChild>
                            <w:div w:id="1703822686">
                              <w:marLeft w:val="0"/>
                              <w:marRight w:val="0"/>
                              <w:marTop w:val="0"/>
                              <w:marBottom w:val="0"/>
                              <w:divBdr>
                                <w:top w:val="none" w:sz="0" w:space="0" w:color="auto"/>
                                <w:left w:val="single" w:sz="6" w:space="0" w:color="181818"/>
                                <w:bottom w:val="none" w:sz="0" w:space="0" w:color="auto"/>
                                <w:right w:val="none" w:sz="0" w:space="0" w:color="auto"/>
                              </w:divBdr>
                            </w:div>
                            <w:div w:id="939487280">
                              <w:marLeft w:val="0"/>
                              <w:marRight w:val="0"/>
                              <w:marTop w:val="0"/>
                              <w:marBottom w:val="0"/>
                              <w:divBdr>
                                <w:top w:val="none" w:sz="0" w:space="0" w:color="auto"/>
                                <w:left w:val="single" w:sz="6" w:space="0" w:color="E7E7E7"/>
                                <w:bottom w:val="none" w:sz="0" w:space="0" w:color="auto"/>
                                <w:right w:val="none" w:sz="0" w:space="0" w:color="auto"/>
                              </w:divBdr>
                            </w:div>
                            <w:div w:id="224529799">
                              <w:marLeft w:val="0"/>
                              <w:marRight w:val="0"/>
                              <w:marTop w:val="0"/>
                              <w:marBottom w:val="0"/>
                              <w:divBdr>
                                <w:top w:val="none" w:sz="0" w:space="0" w:color="auto"/>
                                <w:left w:val="single" w:sz="6" w:space="0" w:color="E7E7E7"/>
                                <w:bottom w:val="none" w:sz="0" w:space="0" w:color="auto"/>
                                <w:right w:val="none" w:sz="0" w:space="0" w:color="auto"/>
                              </w:divBdr>
                            </w:div>
                            <w:div w:id="1830369582">
                              <w:marLeft w:val="0"/>
                              <w:marRight w:val="0"/>
                              <w:marTop w:val="0"/>
                              <w:marBottom w:val="0"/>
                              <w:divBdr>
                                <w:top w:val="none" w:sz="0" w:space="0" w:color="auto"/>
                                <w:left w:val="single" w:sz="6" w:space="0" w:color="E7E7E7"/>
                                <w:bottom w:val="none" w:sz="0" w:space="0" w:color="auto"/>
                                <w:right w:val="none" w:sz="0" w:space="0" w:color="auto"/>
                              </w:divBdr>
                            </w:div>
                            <w:div w:id="1157767774">
                              <w:marLeft w:val="0"/>
                              <w:marRight w:val="0"/>
                              <w:marTop w:val="0"/>
                              <w:marBottom w:val="0"/>
                              <w:divBdr>
                                <w:top w:val="none" w:sz="0" w:space="0" w:color="auto"/>
                                <w:left w:val="single" w:sz="6" w:space="0" w:color="E7E7E7"/>
                                <w:bottom w:val="none" w:sz="0" w:space="0" w:color="auto"/>
                                <w:right w:val="none" w:sz="0" w:space="0" w:color="auto"/>
                              </w:divBdr>
                            </w:div>
                            <w:div w:id="2063212328">
                              <w:marLeft w:val="0"/>
                              <w:marRight w:val="0"/>
                              <w:marTop w:val="0"/>
                              <w:marBottom w:val="0"/>
                              <w:divBdr>
                                <w:top w:val="none" w:sz="0" w:space="0" w:color="auto"/>
                                <w:left w:val="single" w:sz="6" w:space="0" w:color="E7E7E7"/>
                                <w:bottom w:val="none" w:sz="0" w:space="0" w:color="auto"/>
                                <w:right w:val="none" w:sz="0" w:space="0" w:color="auto"/>
                              </w:divBdr>
                            </w:div>
                            <w:div w:id="1555921002">
                              <w:marLeft w:val="0"/>
                              <w:marRight w:val="0"/>
                              <w:marTop w:val="0"/>
                              <w:marBottom w:val="0"/>
                              <w:divBdr>
                                <w:top w:val="none" w:sz="0" w:space="0" w:color="auto"/>
                                <w:left w:val="single" w:sz="6" w:space="0" w:color="E7E7E7"/>
                                <w:bottom w:val="none" w:sz="0" w:space="0" w:color="auto"/>
                                <w:right w:val="none" w:sz="0" w:space="0" w:color="auto"/>
                              </w:divBdr>
                            </w:div>
                            <w:div w:id="806749667">
                              <w:marLeft w:val="0"/>
                              <w:marRight w:val="0"/>
                              <w:marTop w:val="0"/>
                              <w:marBottom w:val="0"/>
                              <w:divBdr>
                                <w:top w:val="none" w:sz="0" w:space="0" w:color="auto"/>
                                <w:left w:val="single" w:sz="6" w:space="0" w:color="E7E7E7"/>
                                <w:bottom w:val="none" w:sz="0" w:space="0" w:color="auto"/>
                                <w:right w:val="none" w:sz="0" w:space="0" w:color="auto"/>
                              </w:divBdr>
                            </w:div>
                            <w:div w:id="1579706361">
                              <w:marLeft w:val="0"/>
                              <w:marRight w:val="0"/>
                              <w:marTop w:val="0"/>
                              <w:marBottom w:val="0"/>
                              <w:divBdr>
                                <w:top w:val="none" w:sz="0" w:space="0" w:color="auto"/>
                                <w:left w:val="single" w:sz="6" w:space="0" w:color="E7E7E7"/>
                                <w:bottom w:val="none" w:sz="0" w:space="0" w:color="auto"/>
                                <w:right w:val="none" w:sz="0" w:space="0" w:color="auto"/>
                              </w:divBdr>
                            </w:div>
                          </w:divsChild>
                        </w:div>
                        <w:div w:id="1491478879">
                          <w:marLeft w:val="0"/>
                          <w:marRight w:val="0"/>
                          <w:marTop w:val="0"/>
                          <w:marBottom w:val="60"/>
                          <w:divBdr>
                            <w:top w:val="none" w:sz="0" w:space="0" w:color="auto"/>
                            <w:left w:val="none" w:sz="0" w:space="0" w:color="auto"/>
                            <w:bottom w:val="none" w:sz="0" w:space="0" w:color="auto"/>
                            <w:right w:val="none" w:sz="0" w:space="0" w:color="auto"/>
                          </w:divBdr>
                          <w:divsChild>
                            <w:div w:id="2124227367">
                              <w:marLeft w:val="0"/>
                              <w:marRight w:val="0"/>
                              <w:marTop w:val="0"/>
                              <w:marBottom w:val="0"/>
                              <w:divBdr>
                                <w:top w:val="none" w:sz="0" w:space="0" w:color="auto"/>
                                <w:left w:val="none" w:sz="0" w:space="0" w:color="auto"/>
                                <w:bottom w:val="none" w:sz="0" w:space="0" w:color="auto"/>
                                <w:right w:val="none" w:sz="0" w:space="0" w:color="auto"/>
                              </w:divBdr>
                            </w:div>
                            <w:div w:id="1353192135">
                              <w:marLeft w:val="0"/>
                              <w:marRight w:val="0"/>
                              <w:marTop w:val="0"/>
                              <w:marBottom w:val="0"/>
                              <w:divBdr>
                                <w:top w:val="none" w:sz="0" w:space="0" w:color="auto"/>
                                <w:left w:val="none" w:sz="0" w:space="0" w:color="auto"/>
                                <w:bottom w:val="none" w:sz="0" w:space="0" w:color="auto"/>
                                <w:right w:val="none" w:sz="0" w:space="0" w:color="auto"/>
                              </w:divBdr>
                              <w:divsChild>
                                <w:div w:id="403453711">
                                  <w:marLeft w:val="0"/>
                                  <w:marRight w:val="0"/>
                                  <w:marTop w:val="0"/>
                                  <w:marBottom w:val="0"/>
                                  <w:divBdr>
                                    <w:top w:val="none" w:sz="0" w:space="0" w:color="auto"/>
                                    <w:left w:val="none" w:sz="0" w:space="0" w:color="auto"/>
                                    <w:bottom w:val="none" w:sz="0" w:space="0" w:color="auto"/>
                                    <w:right w:val="none" w:sz="0" w:space="0" w:color="auto"/>
                                  </w:divBdr>
                                  <w:divsChild>
                                    <w:div w:id="7800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9200">
                          <w:marLeft w:val="0"/>
                          <w:marRight w:val="0"/>
                          <w:marTop w:val="60"/>
                          <w:marBottom w:val="60"/>
                          <w:divBdr>
                            <w:top w:val="none" w:sz="0" w:space="0" w:color="DCDCDC"/>
                            <w:left w:val="none" w:sz="0" w:space="0" w:color="auto"/>
                            <w:bottom w:val="none" w:sz="0" w:space="0" w:color="auto"/>
                            <w:right w:val="none" w:sz="0" w:space="0" w:color="auto"/>
                          </w:divBdr>
                          <w:divsChild>
                            <w:div w:id="621039618">
                              <w:marLeft w:val="0"/>
                              <w:marRight w:val="0"/>
                              <w:marTop w:val="0"/>
                              <w:marBottom w:val="0"/>
                              <w:divBdr>
                                <w:top w:val="none" w:sz="0" w:space="0" w:color="auto"/>
                                <w:left w:val="none" w:sz="0" w:space="0" w:color="auto"/>
                                <w:bottom w:val="none" w:sz="0" w:space="0" w:color="auto"/>
                                <w:right w:val="none" w:sz="0" w:space="0" w:color="auto"/>
                              </w:divBdr>
                            </w:div>
                            <w:div w:id="809371954">
                              <w:marLeft w:val="0"/>
                              <w:marRight w:val="0"/>
                              <w:marTop w:val="0"/>
                              <w:marBottom w:val="0"/>
                              <w:divBdr>
                                <w:top w:val="none" w:sz="0" w:space="0" w:color="auto"/>
                                <w:left w:val="none" w:sz="0" w:space="0" w:color="auto"/>
                                <w:bottom w:val="none" w:sz="0" w:space="0" w:color="auto"/>
                                <w:right w:val="none" w:sz="0" w:space="0" w:color="auto"/>
                              </w:divBdr>
                              <w:divsChild>
                                <w:div w:id="399180975">
                                  <w:marLeft w:val="0"/>
                                  <w:marRight w:val="0"/>
                                  <w:marTop w:val="0"/>
                                  <w:marBottom w:val="0"/>
                                  <w:divBdr>
                                    <w:top w:val="none" w:sz="0" w:space="0" w:color="auto"/>
                                    <w:left w:val="none" w:sz="0" w:space="0" w:color="auto"/>
                                    <w:bottom w:val="none" w:sz="0" w:space="0" w:color="auto"/>
                                    <w:right w:val="none" w:sz="0" w:space="0" w:color="auto"/>
                                  </w:divBdr>
                                  <w:divsChild>
                                    <w:div w:id="1840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9535">
                          <w:marLeft w:val="0"/>
                          <w:marRight w:val="0"/>
                          <w:marTop w:val="60"/>
                          <w:marBottom w:val="0"/>
                          <w:divBdr>
                            <w:top w:val="none" w:sz="0" w:space="0" w:color="DCDCDC"/>
                            <w:left w:val="none" w:sz="0" w:space="0" w:color="auto"/>
                            <w:bottom w:val="none" w:sz="0" w:space="0" w:color="auto"/>
                            <w:right w:val="none" w:sz="0" w:space="0" w:color="auto"/>
                          </w:divBdr>
                          <w:divsChild>
                            <w:div w:id="329411235">
                              <w:marLeft w:val="0"/>
                              <w:marRight w:val="0"/>
                              <w:marTop w:val="0"/>
                              <w:marBottom w:val="0"/>
                              <w:divBdr>
                                <w:top w:val="none" w:sz="0" w:space="0" w:color="auto"/>
                                <w:left w:val="none" w:sz="0" w:space="0" w:color="auto"/>
                                <w:bottom w:val="none" w:sz="0" w:space="0" w:color="auto"/>
                                <w:right w:val="none" w:sz="0" w:space="0" w:color="auto"/>
                              </w:divBdr>
                            </w:div>
                            <w:div w:id="1363633342">
                              <w:marLeft w:val="0"/>
                              <w:marRight w:val="0"/>
                              <w:marTop w:val="0"/>
                              <w:marBottom w:val="0"/>
                              <w:divBdr>
                                <w:top w:val="none" w:sz="0" w:space="0" w:color="auto"/>
                                <w:left w:val="none" w:sz="0" w:space="0" w:color="auto"/>
                                <w:bottom w:val="none" w:sz="0" w:space="0" w:color="auto"/>
                                <w:right w:val="none" w:sz="0" w:space="0" w:color="auto"/>
                              </w:divBdr>
                              <w:divsChild>
                                <w:div w:id="309143173">
                                  <w:marLeft w:val="0"/>
                                  <w:marRight w:val="0"/>
                                  <w:marTop w:val="0"/>
                                  <w:marBottom w:val="0"/>
                                  <w:divBdr>
                                    <w:top w:val="none" w:sz="0" w:space="0" w:color="auto"/>
                                    <w:left w:val="none" w:sz="0" w:space="0" w:color="auto"/>
                                    <w:bottom w:val="none" w:sz="0" w:space="0" w:color="auto"/>
                                    <w:right w:val="none" w:sz="0" w:space="0" w:color="auto"/>
                                  </w:divBdr>
                                  <w:divsChild>
                                    <w:div w:id="394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91753">
                  <w:marLeft w:val="0"/>
                  <w:marRight w:val="0"/>
                  <w:marTop w:val="655"/>
                  <w:marBottom w:val="0"/>
                  <w:divBdr>
                    <w:top w:val="none" w:sz="0" w:space="0" w:color="auto"/>
                    <w:left w:val="none" w:sz="0" w:space="0" w:color="auto"/>
                    <w:bottom w:val="none" w:sz="0" w:space="0" w:color="auto"/>
                    <w:right w:val="none" w:sz="0" w:space="0" w:color="auto"/>
                  </w:divBdr>
                  <w:divsChild>
                    <w:div w:id="1135567889">
                      <w:marLeft w:val="0"/>
                      <w:marRight w:val="0"/>
                      <w:marTop w:val="0"/>
                      <w:marBottom w:val="75"/>
                      <w:divBdr>
                        <w:top w:val="none" w:sz="0" w:space="0" w:color="auto"/>
                        <w:left w:val="none" w:sz="0" w:space="0" w:color="auto"/>
                        <w:bottom w:val="none" w:sz="0" w:space="0" w:color="auto"/>
                        <w:right w:val="none" w:sz="0" w:space="0" w:color="auto"/>
                      </w:divBdr>
                    </w:div>
                    <w:div w:id="1192494947">
                      <w:marLeft w:val="0"/>
                      <w:marRight w:val="0"/>
                      <w:marTop w:val="0"/>
                      <w:marBottom w:val="0"/>
                      <w:divBdr>
                        <w:top w:val="none" w:sz="0" w:space="0" w:color="auto"/>
                        <w:left w:val="none" w:sz="0" w:space="0" w:color="auto"/>
                        <w:bottom w:val="none" w:sz="0" w:space="0" w:color="auto"/>
                        <w:right w:val="none" w:sz="0" w:space="0" w:color="auto"/>
                      </w:divBdr>
                      <w:divsChild>
                        <w:div w:id="327170079">
                          <w:marLeft w:val="0"/>
                          <w:marRight w:val="0"/>
                          <w:marTop w:val="0"/>
                          <w:marBottom w:val="0"/>
                          <w:divBdr>
                            <w:top w:val="none" w:sz="0" w:space="0" w:color="auto"/>
                            <w:left w:val="none" w:sz="0" w:space="0" w:color="auto"/>
                            <w:bottom w:val="none" w:sz="0" w:space="0" w:color="auto"/>
                            <w:right w:val="none" w:sz="0" w:space="0" w:color="auto"/>
                          </w:divBdr>
                          <w:divsChild>
                            <w:div w:id="225846505">
                              <w:marLeft w:val="0"/>
                              <w:marRight w:val="0"/>
                              <w:marTop w:val="0"/>
                              <w:marBottom w:val="0"/>
                              <w:divBdr>
                                <w:top w:val="none" w:sz="0" w:space="0" w:color="auto"/>
                                <w:left w:val="single" w:sz="6" w:space="0" w:color="181818"/>
                                <w:bottom w:val="none" w:sz="0" w:space="0" w:color="auto"/>
                                <w:right w:val="none" w:sz="0" w:space="0" w:color="auto"/>
                              </w:divBdr>
                            </w:div>
                            <w:div w:id="278218081">
                              <w:marLeft w:val="0"/>
                              <w:marRight w:val="0"/>
                              <w:marTop w:val="0"/>
                              <w:marBottom w:val="0"/>
                              <w:divBdr>
                                <w:top w:val="none" w:sz="0" w:space="0" w:color="auto"/>
                                <w:left w:val="single" w:sz="6" w:space="0" w:color="E7E7E7"/>
                                <w:bottom w:val="none" w:sz="0" w:space="0" w:color="auto"/>
                                <w:right w:val="none" w:sz="0" w:space="0" w:color="auto"/>
                              </w:divBdr>
                            </w:div>
                            <w:div w:id="1187448904">
                              <w:marLeft w:val="0"/>
                              <w:marRight w:val="0"/>
                              <w:marTop w:val="0"/>
                              <w:marBottom w:val="0"/>
                              <w:divBdr>
                                <w:top w:val="none" w:sz="0" w:space="0" w:color="auto"/>
                                <w:left w:val="single" w:sz="6" w:space="0" w:color="E7E7E7"/>
                                <w:bottom w:val="none" w:sz="0" w:space="0" w:color="auto"/>
                                <w:right w:val="none" w:sz="0" w:space="0" w:color="auto"/>
                              </w:divBdr>
                            </w:div>
                            <w:div w:id="931742646">
                              <w:marLeft w:val="0"/>
                              <w:marRight w:val="0"/>
                              <w:marTop w:val="0"/>
                              <w:marBottom w:val="0"/>
                              <w:divBdr>
                                <w:top w:val="none" w:sz="0" w:space="0" w:color="auto"/>
                                <w:left w:val="single" w:sz="6" w:space="0" w:color="E7E7E7"/>
                                <w:bottom w:val="none" w:sz="0" w:space="0" w:color="auto"/>
                                <w:right w:val="none" w:sz="0" w:space="0" w:color="auto"/>
                              </w:divBdr>
                            </w:div>
                            <w:div w:id="688221078">
                              <w:marLeft w:val="0"/>
                              <w:marRight w:val="0"/>
                              <w:marTop w:val="0"/>
                              <w:marBottom w:val="0"/>
                              <w:divBdr>
                                <w:top w:val="none" w:sz="0" w:space="0" w:color="auto"/>
                                <w:left w:val="single" w:sz="6" w:space="0" w:color="E7E7E7"/>
                                <w:bottom w:val="none" w:sz="0" w:space="0" w:color="auto"/>
                                <w:right w:val="none" w:sz="0" w:space="0" w:color="auto"/>
                              </w:divBdr>
                            </w:div>
                            <w:div w:id="245848133">
                              <w:marLeft w:val="0"/>
                              <w:marRight w:val="0"/>
                              <w:marTop w:val="0"/>
                              <w:marBottom w:val="0"/>
                              <w:divBdr>
                                <w:top w:val="none" w:sz="0" w:space="0" w:color="auto"/>
                                <w:left w:val="single" w:sz="6" w:space="0" w:color="E7E7E7"/>
                                <w:bottom w:val="none" w:sz="0" w:space="0" w:color="auto"/>
                                <w:right w:val="none" w:sz="0" w:space="0" w:color="auto"/>
                              </w:divBdr>
                            </w:div>
                            <w:div w:id="1761412193">
                              <w:marLeft w:val="0"/>
                              <w:marRight w:val="0"/>
                              <w:marTop w:val="0"/>
                              <w:marBottom w:val="0"/>
                              <w:divBdr>
                                <w:top w:val="none" w:sz="0" w:space="0" w:color="auto"/>
                                <w:left w:val="single" w:sz="6" w:space="0" w:color="E7E7E7"/>
                                <w:bottom w:val="none" w:sz="0" w:space="0" w:color="auto"/>
                                <w:right w:val="none" w:sz="0" w:space="0" w:color="auto"/>
                              </w:divBdr>
                            </w:div>
                            <w:div w:id="1948199206">
                              <w:marLeft w:val="0"/>
                              <w:marRight w:val="0"/>
                              <w:marTop w:val="0"/>
                              <w:marBottom w:val="0"/>
                              <w:divBdr>
                                <w:top w:val="none" w:sz="0" w:space="0" w:color="auto"/>
                                <w:left w:val="single" w:sz="6" w:space="0" w:color="E7E7E7"/>
                                <w:bottom w:val="none" w:sz="0" w:space="0" w:color="auto"/>
                                <w:right w:val="none" w:sz="0" w:space="0" w:color="auto"/>
                              </w:divBdr>
                            </w:div>
                            <w:div w:id="438381755">
                              <w:marLeft w:val="0"/>
                              <w:marRight w:val="0"/>
                              <w:marTop w:val="0"/>
                              <w:marBottom w:val="0"/>
                              <w:divBdr>
                                <w:top w:val="none" w:sz="0" w:space="0" w:color="auto"/>
                                <w:left w:val="single" w:sz="6" w:space="0" w:color="E7E7E7"/>
                                <w:bottom w:val="none" w:sz="0" w:space="0" w:color="auto"/>
                                <w:right w:val="none" w:sz="0" w:space="0" w:color="auto"/>
                              </w:divBdr>
                            </w:div>
                          </w:divsChild>
                        </w:div>
                        <w:div w:id="422340791">
                          <w:marLeft w:val="0"/>
                          <w:marRight w:val="0"/>
                          <w:marTop w:val="0"/>
                          <w:marBottom w:val="60"/>
                          <w:divBdr>
                            <w:top w:val="none" w:sz="0" w:space="0" w:color="auto"/>
                            <w:left w:val="none" w:sz="0" w:space="0" w:color="auto"/>
                            <w:bottom w:val="none" w:sz="0" w:space="0" w:color="auto"/>
                            <w:right w:val="none" w:sz="0" w:space="0" w:color="auto"/>
                          </w:divBdr>
                          <w:divsChild>
                            <w:div w:id="561603604">
                              <w:marLeft w:val="0"/>
                              <w:marRight w:val="0"/>
                              <w:marTop w:val="0"/>
                              <w:marBottom w:val="0"/>
                              <w:divBdr>
                                <w:top w:val="none" w:sz="0" w:space="0" w:color="auto"/>
                                <w:left w:val="none" w:sz="0" w:space="0" w:color="auto"/>
                                <w:bottom w:val="none" w:sz="0" w:space="0" w:color="auto"/>
                                <w:right w:val="none" w:sz="0" w:space="0" w:color="auto"/>
                              </w:divBdr>
                            </w:div>
                            <w:div w:id="2105417978">
                              <w:marLeft w:val="0"/>
                              <w:marRight w:val="0"/>
                              <w:marTop w:val="0"/>
                              <w:marBottom w:val="0"/>
                              <w:divBdr>
                                <w:top w:val="none" w:sz="0" w:space="0" w:color="auto"/>
                                <w:left w:val="none" w:sz="0" w:space="0" w:color="auto"/>
                                <w:bottom w:val="none" w:sz="0" w:space="0" w:color="auto"/>
                                <w:right w:val="none" w:sz="0" w:space="0" w:color="auto"/>
                              </w:divBdr>
                              <w:divsChild>
                                <w:div w:id="1658994309">
                                  <w:marLeft w:val="0"/>
                                  <w:marRight w:val="0"/>
                                  <w:marTop w:val="0"/>
                                  <w:marBottom w:val="0"/>
                                  <w:divBdr>
                                    <w:top w:val="none" w:sz="0" w:space="0" w:color="auto"/>
                                    <w:left w:val="none" w:sz="0" w:space="0" w:color="auto"/>
                                    <w:bottom w:val="none" w:sz="0" w:space="0" w:color="auto"/>
                                    <w:right w:val="none" w:sz="0" w:space="0" w:color="auto"/>
                                  </w:divBdr>
                                  <w:divsChild>
                                    <w:div w:id="2018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68752">
                          <w:marLeft w:val="0"/>
                          <w:marRight w:val="0"/>
                          <w:marTop w:val="60"/>
                          <w:marBottom w:val="60"/>
                          <w:divBdr>
                            <w:top w:val="none" w:sz="0" w:space="0" w:color="DCDCDC"/>
                            <w:left w:val="none" w:sz="0" w:space="0" w:color="auto"/>
                            <w:bottom w:val="none" w:sz="0" w:space="0" w:color="auto"/>
                            <w:right w:val="none" w:sz="0" w:space="0" w:color="auto"/>
                          </w:divBdr>
                          <w:divsChild>
                            <w:div w:id="1727414328">
                              <w:marLeft w:val="0"/>
                              <w:marRight w:val="0"/>
                              <w:marTop w:val="0"/>
                              <w:marBottom w:val="0"/>
                              <w:divBdr>
                                <w:top w:val="none" w:sz="0" w:space="0" w:color="auto"/>
                                <w:left w:val="none" w:sz="0" w:space="0" w:color="auto"/>
                                <w:bottom w:val="none" w:sz="0" w:space="0" w:color="auto"/>
                                <w:right w:val="none" w:sz="0" w:space="0" w:color="auto"/>
                              </w:divBdr>
                            </w:div>
                            <w:div w:id="1436438993">
                              <w:marLeft w:val="0"/>
                              <w:marRight w:val="0"/>
                              <w:marTop w:val="0"/>
                              <w:marBottom w:val="0"/>
                              <w:divBdr>
                                <w:top w:val="none" w:sz="0" w:space="0" w:color="auto"/>
                                <w:left w:val="none" w:sz="0" w:space="0" w:color="auto"/>
                                <w:bottom w:val="none" w:sz="0" w:space="0" w:color="auto"/>
                                <w:right w:val="none" w:sz="0" w:space="0" w:color="auto"/>
                              </w:divBdr>
                              <w:divsChild>
                                <w:div w:id="14624236">
                                  <w:marLeft w:val="0"/>
                                  <w:marRight w:val="0"/>
                                  <w:marTop w:val="0"/>
                                  <w:marBottom w:val="0"/>
                                  <w:divBdr>
                                    <w:top w:val="none" w:sz="0" w:space="0" w:color="auto"/>
                                    <w:left w:val="none" w:sz="0" w:space="0" w:color="auto"/>
                                    <w:bottom w:val="none" w:sz="0" w:space="0" w:color="auto"/>
                                    <w:right w:val="none" w:sz="0" w:space="0" w:color="auto"/>
                                  </w:divBdr>
                                  <w:divsChild>
                                    <w:div w:id="12195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1457">
                          <w:marLeft w:val="0"/>
                          <w:marRight w:val="0"/>
                          <w:marTop w:val="60"/>
                          <w:marBottom w:val="60"/>
                          <w:divBdr>
                            <w:top w:val="none" w:sz="0" w:space="0" w:color="DCDCDC"/>
                            <w:left w:val="none" w:sz="0" w:space="0" w:color="auto"/>
                            <w:bottom w:val="none" w:sz="0" w:space="0" w:color="auto"/>
                            <w:right w:val="none" w:sz="0" w:space="0" w:color="auto"/>
                          </w:divBdr>
                          <w:divsChild>
                            <w:div w:id="1574270122">
                              <w:marLeft w:val="0"/>
                              <w:marRight w:val="0"/>
                              <w:marTop w:val="0"/>
                              <w:marBottom w:val="0"/>
                              <w:divBdr>
                                <w:top w:val="none" w:sz="0" w:space="0" w:color="auto"/>
                                <w:left w:val="none" w:sz="0" w:space="0" w:color="auto"/>
                                <w:bottom w:val="none" w:sz="0" w:space="0" w:color="auto"/>
                                <w:right w:val="none" w:sz="0" w:space="0" w:color="auto"/>
                              </w:divBdr>
                            </w:div>
                            <w:div w:id="654844770">
                              <w:marLeft w:val="0"/>
                              <w:marRight w:val="0"/>
                              <w:marTop w:val="0"/>
                              <w:marBottom w:val="0"/>
                              <w:divBdr>
                                <w:top w:val="none" w:sz="0" w:space="0" w:color="auto"/>
                                <w:left w:val="none" w:sz="0" w:space="0" w:color="auto"/>
                                <w:bottom w:val="none" w:sz="0" w:space="0" w:color="auto"/>
                                <w:right w:val="none" w:sz="0" w:space="0" w:color="auto"/>
                              </w:divBdr>
                              <w:divsChild>
                                <w:div w:id="1450470155">
                                  <w:marLeft w:val="0"/>
                                  <w:marRight w:val="0"/>
                                  <w:marTop w:val="0"/>
                                  <w:marBottom w:val="0"/>
                                  <w:divBdr>
                                    <w:top w:val="none" w:sz="0" w:space="0" w:color="auto"/>
                                    <w:left w:val="none" w:sz="0" w:space="0" w:color="auto"/>
                                    <w:bottom w:val="none" w:sz="0" w:space="0" w:color="auto"/>
                                    <w:right w:val="none" w:sz="0" w:space="0" w:color="auto"/>
                                  </w:divBdr>
                                  <w:divsChild>
                                    <w:div w:id="13752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0512">
                          <w:marLeft w:val="0"/>
                          <w:marRight w:val="0"/>
                          <w:marTop w:val="60"/>
                          <w:marBottom w:val="60"/>
                          <w:divBdr>
                            <w:top w:val="none" w:sz="0" w:space="0" w:color="DCDCDC"/>
                            <w:left w:val="none" w:sz="0" w:space="0" w:color="auto"/>
                            <w:bottom w:val="none" w:sz="0" w:space="0" w:color="auto"/>
                            <w:right w:val="none" w:sz="0" w:space="0" w:color="auto"/>
                          </w:divBdr>
                          <w:divsChild>
                            <w:div w:id="1999310907">
                              <w:marLeft w:val="0"/>
                              <w:marRight w:val="0"/>
                              <w:marTop w:val="0"/>
                              <w:marBottom w:val="0"/>
                              <w:divBdr>
                                <w:top w:val="none" w:sz="0" w:space="0" w:color="auto"/>
                                <w:left w:val="none" w:sz="0" w:space="0" w:color="auto"/>
                                <w:bottom w:val="none" w:sz="0" w:space="0" w:color="auto"/>
                                <w:right w:val="none" w:sz="0" w:space="0" w:color="auto"/>
                              </w:divBdr>
                            </w:div>
                            <w:div w:id="207227035">
                              <w:marLeft w:val="0"/>
                              <w:marRight w:val="0"/>
                              <w:marTop w:val="0"/>
                              <w:marBottom w:val="0"/>
                              <w:divBdr>
                                <w:top w:val="none" w:sz="0" w:space="0" w:color="auto"/>
                                <w:left w:val="none" w:sz="0" w:space="0" w:color="auto"/>
                                <w:bottom w:val="none" w:sz="0" w:space="0" w:color="auto"/>
                                <w:right w:val="none" w:sz="0" w:space="0" w:color="auto"/>
                              </w:divBdr>
                              <w:divsChild>
                                <w:div w:id="1815564174">
                                  <w:marLeft w:val="0"/>
                                  <w:marRight w:val="0"/>
                                  <w:marTop w:val="0"/>
                                  <w:marBottom w:val="0"/>
                                  <w:divBdr>
                                    <w:top w:val="none" w:sz="0" w:space="0" w:color="auto"/>
                                    <w:left w:val="none" w:sz="0" w:space="0" w:color="auto"/>
                                    <w:bottom w:val="none" w:sz="0" w:space="0" w:color="auto"/>
                                    <w:right w:val="none" w:sz="0" w:space="0" w:color="auto"/>
                                  </w:divBdr>
                                  <w:divsChild>
                                    <w:div w:id="5932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6504">
                          <w:marLeft w:val="0"/>
                          <w:marRight w:val="0"/>
                          <w:marTop w:val="60"/>
                          <w:marBottom w:val="0"/>
                          <w:divBdr>
                            <w:top w:val="none" w:sz="0" w:space="0" w:color="DCDCDC"/>
                            <w:left w:val="none" w:sz="0" w:space="0" w:color="auto"/>
                            <w:bottom w:val="none" w:sz="0" w:space="0" w:color="auto"/>
                            <w:right w:val="none" w:sz="0" w:space="0" w:color="auto"/>
                          </w:divBdr>
                          <w:divsChild>
                            <w:div w:id="1508715657">
                              <w:marLeft w:val="0"/>
                              <w:marRight w:val="0"/>
                              <w:marTop w:val="0"/>
                              <w:marBottom w:val="0"/>
                              <w:divBdr>
                                <w:top w:val="none" w:sz="0" w:space="0" w:color="auto"/>
                                <w:left w:val="none" w:sz="0" w:space="0" w:color="auto"/>
                                <w:bottom w:val="none" w:sz="0" w:space="0" w:color="auto"/>
                                <w:right w:val="none" w:sz="0" w:space="0" w:color="auto"/>
                              </w:divBdr>
                            </w:div>
                            <w:div w:id="937300039">
                              <w:marLeft w:val="0"/>
                              <w:marRight w:val="0"/>
                              <w:marTop w:val="0"/>
                              <w:marBottom w:val="0"/>
                              <w:divBdr>
                                <w:top w:val="none" w:sz="0" w:space="0" w:color="auto"/>
                                <w:left w:val="none" w:sz="0" w:space="0" w:color="auto"/>
                                <w:bottom w:val="none" w:sz="0" w:space="0" w:color="auto"/>
                                <w:right w:val="none" w:sz="0" w:space="0" w:color="auto"/>
                              </w:divBdr>
                              <w:divsChild>
                                <w:div w:id="47194816">
                                  <w:marLeft w:val="0"/>
                                  <w:marRight w:val="0"/>
                                  <w:marTop w:val="0"/>
                                  <w:marBottom w:val="0"/>
                                  <w:divBdr>
                                    <w:top w:val="none" w:sz="0" w:space="0" w:color="auto"/>
                                    <w:left w:val="none" w:sz="0" w:space="0" w:color="auto"/>
                                    <w:bottom w:val="none" w:sz="0" w:space="0" w:color="auto"/>
                                    <w:right w:val="none" w:sz="0" w:space="0" w:color="auto"/>
                                  </w:divBdr>
                                  <w:divsChild>
                                    <w:div w:id="1515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25076">
                  <w:marLeft w:val="0"/>
                  <w:marRight w:val="0"/>
                  <w:marTop w:val="655"/>
                  <w:marBottom w:val="0"/>
                  <w:divBdr>
                    <w:top w:val="none" w:sz="0" w:space="0" w:color="auto"/>
                    <w:left w:val="none" w:sz="0" w:space="0" w:color="auto"/>
                    <w:bottom w:val="none" w:sz="0" w:space="0" w:color="auto"/>
                    <w:right w:val="none" w:sz="0" w:space="0" w:color="auto"/>
                  </w:divBdr>
                  <w:divsChild>
                    <w:div w:id="1947689197">
                      <w:marLeft w:val="0"/>
                      <w:marRight w:val="0"/>
                      <w:marTop w:val="0"/>
                      <w:marBottom w:val="75"/>
                      <w:divBdr>
                        <w:top w:val="none" w:sz="0" w:space="0" w:color="auto"/>
                        <w:left w:val="none" w:sz="0" w:space="0" w:color="auto"/>
                        <w:bottom w:val="none" w:sz="0" w:space="0" w:color="auto"/>
                        <w:right w:val="none" w:sz="0" w:space="0" w:color="auto"/>
                      </w:divBdr>
                    </w:div>
                    <w:div w:id="947077746">
                      <w:marLeft w:val="0"/>
                      <w:marRight w:val="0"/>
                      <w:marTop w:val="0"/>
                      <w:marBottom w:val="0"/>
                      <w:divBdr>
                        <w:top w:val="none" w:sz="0" w:space="0" w:color="auto"/>
                        <w:left w:val="none" w:sz="0" w:space="0" w:color="auto"/>
                        <w:bottom w:val="none" w:sz="0" w:space="0" w:color="auto"/>
                        <w:right w:val="none" w:sz="0" w:space="0" w:color="auto"/>
                      </w:divBdr>
                      <w:divsChild>
                        <w:div w:id="1086148712">
                          <w:marLeft w:val="0"/>
                          <w:marRight w:val="0"/>
                          <w:marTop w:val="0"/>
                          <w:marBottom w:val="0"/>
                          <w:divBdr>
                            <w:top w:val="none" w:sz="0" w:space="0" w:color="auto"/>
                            <w:left w:val="none" w:sz="0" w:space="0" w:color="auto"/>
                            <w:bottom w:val="none" w:sz="0" w:space="0" w:color="auto"/>
                            <w:right w:val="none" w:sz="0" w:space="0" w:color="auto"/>
                          </w:divBdr>
                          <w:divsChild>
                            <w:div w:id="1985313301">
                              <w:marLeft w:val="0"/>
                              <w:marRight w:val="0"/>
                              <w:marTop w:val="0"/>
                              <w:marBottom w:val="0"/>
                              <w:divBdr>
                                <w:top w:val="none" w:sz="0" w:space="0" w:color="auto"/>
                                <w:left w:val="single" w:sz="6" w:space="0" w:color="181818"/>
                                <w:bottom w:val="none" w:sz="0" w:space="0" w:color="auto"/>
                                <w:right w:val="none" w:sz="0" w:space="0" w:color="auto"/>
                              </w:divBdr>
                            </w:div>
                            <w:div w:id="389381659">
                              <w:marLeft w:val="0"/>
                              <w:marRight w:val="0"/>
                              <w:marTop w:val="0"/>
                              <w:marBottom w:val="0"/>
                              <w:divBdr>
                                <w:top w:val="none" w:sz="0" w:space="0" w:color="auto"/>
                                <w:left w:val="single" w:sz="6" w:space="0" w:color="E7E7E7"/>
                                <w:bottom w:val="none" w:sz="0" w:space="0" w:color="auto"/>
                                <w:right w:val="none" w:sz="0" w:space="0" w:color="auto"/>
                              </w:divBdr>
                            </w:div>
                            <w:div w:id="102774004">
                              <w:marLeft w:val="0"/>
                              <w:marRight w:val="0"/>
                              <w:marTop w:val="0"/>
                              <w:marBottom w:val="0"/>
                              <w:divBdr>
                                <w:top w:val="none" w:sz="0" w:space="0" w:color="auto"/>
                                <w:left w:val="single" w:sz="6" w:space="0" w:color="E7E7E7"/>
                                <w:bottom w:val="none" w:sz="0" w:space="0" w:color="auto"/>
                                <w:right w:val="none" w:sz="0" w:space="0" w:color="auto"/>
                              </w:divBdr>
                            </w:div>
                            <w:div w:id="294458526">
                              <w:marLeft w:val="0"/>
                              <w:marRight w:val="0"/>
                              <w:marTop w:val="0"/>
                              <w:marBottom w:val="0"/>
                              <w:divBdr>
                                <w:top w:val="none" w:sz="0" w:space="0" w:color="auto"/>
                                <w:left w:val="single" w:sz="6" w:space="0" w:color="E7E7E7"/>
                                <w:bottom w:val="none" w:sz="0" w:space="0" w:color="auto"/>
                                <w:right w:val="none" w:sz="0" w:space="0" w:color="auto"/>
                              </w:divBdr>
                            </w:div>
                            <w:div w:id="1850487063">
                              <w:marLeft w:val="0"/>
                              <w:marRight w:val="0"/>
                              <w:marTop w:val="0"/>
                              <w:marBottom w:val="0"/>
                              <w:divBdr>
                                <w:top w:val="none" w:sz="0" w:space="0" w:color="auto"/>
                                <w:left w:val="single" w:sz="6" w:space="0" w:color="E7E7E7"/>
                                <w:bottom w:val="none" w:sz="0" w:space="0" w:color="auto"/>
                                <w:right w:val="none" w:sz="0" w:space="0" w:color="auto"/>
                              </w:divBdr>
                            </w:div>
                            <w:div w:id="1341004916">
                              <w:marLeft w:val="0"/>
                              <w:marRight w:val="0"/>
                              <w:marTop w:val="0"/>
                              <w:marBottom w:val="0"/>
                              <w:divBdr>
                                <w:top w:val="none" w:sz="0" w:space="0" w:color="auto"/>
                                <w:left w:val="single" w:sz="6" w:space="0" w:color="E7E7E7"/>
                                <w:bottom w:val="none" w:sz="0" w:space="0" w:color="auto"/>
                                <w:right w:val="none" w:sz="0" w:space="0" w:color="auto"/>
                              </w:divBdr>
                            </w:div>
                            <w:div w:id="443499336">
                              <w:marLeft w:val="0"/>
                              <w:marRight w:val="0"/>
                              <w:marTop w:val="0"/>
                              <w:marBottom w:val="0"/>
                              <w:divBdr>
                                <w:top w:val="none" w:sz="0" w:space="0" w:color="auto"/>
                                <w:left w:val="single" w:sz="6" w:space="0" w:color="E7E7E7"/>
                                <w:bottom w:val="none" w:sz="0" w:space="0" w:color="auto"/>
                                <w:right w:val="none" w:sz="0" w:space="0" w:color="auto"/>
                              </w:divBdr>
                            </w:div>
                            <w:div w:id="866915982">
                              <w:marLeft w:val="0"/>
                              <w:marRight w:val="0"/>
                              <w:marTop w:val="0"/>
                              <w:marBottom w:val="0"/>
                              <w:divBdr>
                                <w:top w:val="none" w:sz="0" w:space="0" w:color="auto"/>
                                <w:left w:val="single" w:sz="6" w:space="0" w:color="E7E7E7"/>
                                <w:bottom w:val="none" w:sz="0" w:space="0" w:color="auto"/>
                                <w:right w:val="none" w:sz="0" w:space="0" w:color="auto"/>
                              </w:divBdr>
                            </w:div>
                            <w:div w:id="1519662756">
                              <w:marLeft w:val="0"/>
                              <w:marRight w:val="0"/>
                              <w:marTop w:val="0"/>
                              <w:marBottom w:val="0"/>
                              <w:divBdr>
                                <w:top w:val="none" w:sz="0" w:space="0" w:color="auto"/>
                                <w:left w:val="single" w:sz="6" w:space="0" w:color="E7E7E7"/>
                                <w:bottom w:val="none" w:sz="0" w:space="0" w:color="auto"/>
                                <w:right w:val="none" w:sz="0" w:space="0" w:color="auto"/>
                              </w:divBdr>
                            </w:div>
                          </w:divsChild>
                        </w:div>
                        <w:div w:id="505560760">
                          <w:marLeft w:val="0"/>
                          <w:marRight w:val="0"/>
                          <w:marTop w:val="0"/>
                          <w:marBottom w:val="60"/>
                          <w:divBdr>
                            <w:top w:val="none" w:sz="0" w:space="0" w:color="auto"/>
                            <w:left w:val="none" w:sz="0" w:space="0" w:color="auto"/>
                            <w:bottom w:val="none" w:sz="0" w:space="0" w:color="auto"/>
                            <w:right w:val="none" w:sz="0" w:space="0" w:color="auto"/>
                          </w:divBdr>
                          <w:divsChild>
                            <w:div w:id="1397557768">
                              <w:marLeft w:val="0"/>
                              <w:marRight w:val="0"/>
                              <w:marTop w:val="0"/>
                              <w:marBottom w:val="0"/>
                              <w:divBdr>
                                <w:top w:val="none" w:sz="0" w:space="0" w:color="auto"/>
                                <w:left w:val="none" w:sz="0" w:space="0" w:color="auto"/>
                                <w:bottom w:val="none" w:sz="0" w:space="0" w:color="auto"/>
                                <w:right w:val="none" w:sz="0" w:space="0" w:color="auto"/>
                              </w:divBdr>
                            </w:div>
                            <w:div w:id="390615190">
                              <w:marLeft w:val="0"/>
                              <w:marRight w:val="0"/>
                              <w:marTop w:val="0"/>
                              <w:marBottom w:val="0"/>
                              <w:divBdr>
                                <w:top w:val="none" w:sz="0" w:space="0" w:color="auto"/>
                                <w:left w:val="none" w:sz="0" w:space="0" w:color="auto"/>
                                <w:bottom w:val="none" w:sz="0" w:space="0" w:color="auto"/>
                                <w:right w:val="none" w:sz="0" w:space="0" w:color="auto"/>
                              </w:divBdr>
                              <w:divsChild>
                                <w:div w:id="1158768845">
                                  <w:marLeft w:val="0"/>
                                  <w:marRight w:val="0"/>
                                  <w:marTop w:val="0"/>
                                  <w:marBottom w:val="0"/>
                                  <w:divBdr>
                                    <w:top w:val="none" w:sz="0" w:space="0" w:color="auto"/>
                                    <w:left w:val="none" w:sz="0" w:space="0" w:color="auto"/>
                                    <w:bottom w:val="none" w:sz="0" w:space="0" w:color="auto"/>
                                    <w:right w:val="none" w:sz="0" w:space="0" w:color="auto"/>
                                  </w:divBdr>
                                  <w:divsChild>
                                    <w:div w:id="1599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89897">
                          <w:marLeft w:val="0"/>
                          <w:marRight w:val="0"/>
                          <w:marTop w:val="60"/>
                          <w:marBottom w:val="60"/>
                          <w:divBdr>
                            <w:top w:val="none" w:sz="0" w:space="0" w:color="DCDCDC"/>
                            <w:left w:val="none" w:sz="0" w:space="0" w:color="auto"/>
                            <w:bottom w:val="none" w:sz="0" w:space="0" w:color="auto"/>
                            <w:right w:val="none" w:sz="0" w:space="0" w:color="auto"/>
                          </w:divBdr>
                          <w:divsChild>
                            <w:div w:id="1126124504">
                              <w:marLeft w:val="0"/>
                              <w:marRight w:val="0"/>
                              <w:marTop w:val="0"/>
                              <w:marBottom w:val="0"/>
                              <w:divBdr>
                                <w:top w:val="none" w:sz="0" w:space="0" w:color="auto"/>
                                <w:left w:val="none" w:sz="0" w:space="0" w:color="auto"/>
                                <w:bottom w:val="none" w:sz="0" w:space="0" w:color="auto"/>
                                <w:right w:val="none" w:sz="0" w:space="0" w:color="auto"/>
                              </w:divBdr>
                            </w:div>
                            <w:div w:id="1906645472">
                              <w:marLeft w:val="0"/>
                              <w:marRight w:val="0"/>
                              <w:marTop w:val="0"/>
                              <w:marBottom w:val="0"/>
                              <w:divBdr>
                                <w:top w:val="none" w:sz="0" w:space="0" w:color="auto"/>
                                <w:left w:val="none" w:sz="0" w:space="0" w:color="auto"/>
                                <w:bottom w:val="none" w:sz="0" w:space="0" w:color="auto"/>
                                <w:right w:val="none" w:sz="0" w:space="0" w:color="auto"/>
                              </w:divBdr>
                              <w:divsChild>
                                <w:div w:id="242877977">
                                  <w:marLeft w:val="0"/>
                                  <w:marRight w:val="0"/>
                                  <w:marTop w:val="0"/>
                                  <w:marBottom w:val="0"/>
                                  <w:divBdr>
                                    <w:top w:val="none" w:sz="0" w:space="0" w:color="auto"/>
                                    <w:left w:val="none" w:sz="0" w:space="0" w:color="auto"/>
                                    <w:bottom w:val="none" w:sz="0" w:space="0" w:color="auto"/>
                                    <w:right w:val="none" w:sz="0" w:space="0" w:color="auto"/>
                                  </w:divBdr>
                                  <w:divsChild>
                                    <w:div w:id="1153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6101">
                          <w:marLeft w:val="0"/>
                          <w:marRight w:val="0"/>
                          <w:marTop w:val="60"/>
                          <w:marBottom w:val="60"/>
                          <w:divBdr>
                            <w:top w:val="none" w:sz="0" w:space="0" w:color="DCDCDC"/>
                            <w:left w:val="none" w:sz="0" w:space="0" w:color="auto"/>
                            <w:bottom w:val="none" w:sz="0" w:space="0" w:color="auto"/>
                            <w:right w:val="none" w:sz="0" w:space="0" w:color="auto"/>
                          </w:divBdr>
                          <w:divsChild>
                            <w:div w:id="32006334">
                              <w:marLeft w:val="0"/>
                              <w:marRight w:val="0"/>
                              <w:marTop w:val="0"/>
                              <w:marBottom w:val="0"/>
                              <w:divBdr>
                                <w:top w:val="none" w:sz="0" w:space="0" w:color="auto"/>
                                <w:left w:val="none" w:sz="0" w:space="0" w:color="auto"/>
                                <w:bottom w:val="none" w:sz="0" w:space="0" w:color="auto"/>
                                <w:right w:val="none" w:sz="0" w:space="0" w:color="auto"/>
                              </w:divBdr>
                            </w:div>
                            <w:div w:id="384110388">
                              <w:marLeft w:val="0"/>
                              <w:marRight w:val="0"/>
                              <w:marTop w:val="0"/>
                              <w:marBottom w:val="0"/>
                              <w:divBdr>
                                <w:top w:val="none" w:sz="0" w:space="0" w:color="auto"/>
                                <w:left w:val="none" w:sz="0" w:space="0" w:color="auto"/>
                                <w:bottom w:val="none" w:sz="0" w:space="0" w:color="auto"/>
                                <w:right w:val="none" w:sz="0" w:space="0" w:color="auto"/>
                              </w:divBdr>
                              <w:divsChild>
                                <w:div w:id="1234389024">
                                  <w:marLeft w:val="0"/>
                                  <w:marRight w:val="0"/>
                                  <w:marTop w:val="0"/>
                                  <w:marBottom w:val="0"/>
                                  <w:divBdr>
                                    <w:top w:val="none" w:sz="0" w:space="0" w:color="auto"/>
                                    <w:left w:val="none" w:sz="0" w:space="0" w:color="auto"/>
                                    <w:bottom w:val="none" w:sz="0" w:space="0" w:color="auto"/>
                                    <w:right w:val="none" w:sz="0" w:space="0" w:color="auto"/>
                                  </w:divBdr>
                                  <w:divsChild>
                                    <w:div w:id="447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2310">
                          <w:marLeft w:val="0"/>
                          <w:marRight w:val="0"/>
                          <w:marTop w:val="60"/>
                          <w:marBottom w:val="60"/>
                          <w:divBdr>
                            <w:top w:val="none" w:sz="0" w:space="0" w:color="DCDCDC"/>
                            <w:left w:val="none" w:sz="0" w:space="0" w:color="auto"/>
                            <w:bottom w:val="none" w:sz="0" w:space="0" w:color="auto"/>
                            <w:right w:val="none" w:sz="0" w:space="0" w:color="auto"/>
                          </w:divBdr>
                          <w:divsChild>
                            <w:div w:id="1583683176">
                              <w:marLeft w:val="0"/>
                              <w:marRight w:val="0"/>
                              <w:marTop w:val="0"/>
                              <w:marBottom w:val="0"/>
                              <w:divBdr>
                                <w:top w:val="none" w:sz="0" w:space="0" w:color="auto"/>
                                <w:left w:val="none" w:sz="0" w:space="0" w:color="auto"/>
                                <w:bottom w:val="none" w:sz="0" w:space="0" w:color="auto"/>
                                <w:right w:val="none" w:sz="0" w:space="0" w:color="auto"/>
                              </w:divBdr>
                            </w:div>
                            <w:div w:id="873158532">
                              <w:marLeft w:val="0"/>
                              <w:marRight w:val="0"/>
                              <w:marTop w:val="0"/>
                              <w:marBottom w:val="0"/>
                              <w:divBdr>
                                <w:top w:val="none" w:sz="0" w:space="0" w:color="auto"/>
                                <w:left w:val="none" w:sz="0" w:space="0" w:color="auto"/>
                                <w:bottom w:val="none" w:sz="0" w:space="0" w:color="auto"/>
                                <w:right w:val="none" w:sz="0" w:space="0" w:color="auto"/>
                              </w:divBdr>
                              <w:divsChild>
                                <w:div w:id="854149433">
                                  <w:marLeft w:val="0"/>
                                  <w:marRight w:val="0"/>
                                  <w:marTop w:val="0"/>
                                  <w:marBottom w:val="0"/>
                                  <w:divBdr>
                                    <w:top w:val="none" w:sz="0" w:space="0" w:color="auto"/>
                                    <w:left w:val="none" w:sz="0" w:space="0" w:color="auto"/>
                                    <w:bottom w:val="none" w:sz="0" w:space="0" w:color="auto"/>
                                    <w:right w:val="none" w:sz="0" w:space="0" w:color="auto"/>
                                  </w:divBdr>
                                  <w:divsChild>
                                    <w:div w:id="826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7885">
                          <w:marLeft w:val="0"/>
                          <w:marRight w:val="0"/>
                          <w:marTop w:val="60"/>
                          <w:marBottom w:val="60"/>
                          <w:divBdr>
                            <w:top w:val="none" w:sz="0" w:space="0" w:color="DCDCDC"/>
                            <w:left w:val="none" w:sz="0" w:space="0" w:color="auto"/>
                            <w:bottom w:val="none" w:sz="0" w:space="0" w:color="auto"/>
                            <w:right w:val="none" w:sz="0" w:space="0" w:color="auto"/>
                          </w:divBdr>
                          <w:divsChild>
                            <w:div w:id="1930692109">
                              <w:marLeft w:val="0"/>
                              <w:marRight w:val="0"/>
                              <w:marTop w:val="0"/>
                              <w:marBottom w:val="0"/>
                              <w:divBdr>
                                <w:top w:val="none" w:sz="0" w:space="0" w:color="auto"/>
                                <w:left w:val="none" w:sz="0" w:space="0" w:color="auto"/>
                                <w:bottom w:val="none" w:sz="0" w:space="0" w:color="auto"/>
                                <w:right w:val="none" w:sz="0" w:space="0" w:color="auto"/>
                              </w:divBdr>
                            </w:div>
                            <w:div w:id="1037854335">
                              <w:marLeft w:val="0"/>
                              <w:marRight w:val="0"/>
                              <w:marTop w:val="0"/>
                              <w:marBottom w:val="0"/>
                              <w:divBdr>
                                <w:top w:val="none" w:sz="0" w:space="0" w:color="auto"/>
                                <w:left w:val="none" w:sz="0" w:space="0" w:color="auto"/>
                                <w:bottom w:val="none" w:sz="0" w:space="0" w:color="auto"/>
                                <w:right w:val="none" w:sz="0" w:space="0" w:color="auto"/>
                              </w:divBdr>
                              <w:divsChild>
                                <w:div w:id="830172232">
                                  <w:marLeft w:val="0"/>
                                  <w:marRight w:val="0"/>
                                  <w:marTop w:val="0"/>
                                  <w:marBottom w:val="0"/>
                                  <w:divBdr>
                                    <w:top w:val="none" w:sz="0" w:space="0" w:color="auto"/>
                                    <w:left w:val="none" w:sz="0" w:space="0" w:color="auto"/>
                                    <w:bottom w:val="none" w:sz="0" w:space="0" w:color="auto"/>
                                    <w:right w:val="none" w:sz="0" w:space="0" w:color="auto"/>
                                  </w:divBdr>
                                  <w:divsChild>
                                    <w:div w:id="9493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1941">
                          <w:marLeft w:val="0"/>
                          <w:marRight w:val="0"/>
                          <w:marTop w:val="60"/>
                          <w:marBottom w:val="60"/>
                          <w:divBdr>
                            <w:top w:val="none" w:sz="0" w:space="0" w:color="DCDCDC"/>
                            <w:left w:val="none" w:sz="0" w:space="0" w:color="auto"/>
                            <w:bottom w:val="none" w:sz="0" w:space="0" w:color="auto"/>
                            <w:right w:val="none" w:sz="0" w:space="0" w:color="auto"/>
                          </w:divBdr>
                          <w:divsChild>
                            <w:div w:id="1792629266">
                              <w:marLeft w:val="0"/>
                              <w:marRight w:val="0"/>
                              <w:marTop w:val="0"/>
                              <w:marBottom w:val="0"/>
                              <w:divBdr>
                                <w:top w:val="none" w:sz="0" w:space="0" w:color="auto"/>
                                <w:left w:val="none" w:sz="0" w:space="0" w:color="auto"/>
                                <w:bottom w:val="none" w:sz="0" w:space="0" w:color="auto"/>
                                <w:right w:val="none" w:sz="0" w:space="0" w:color="auto"/>
                              </w:divBdr>
                            </w:div>
                            <w:div w:id="615135870">
                              <w:marLeft w:val="0"/>
                              <w:marRight w:val="0"/>
                              <w:marTop w:val="0"/>
                              <w:marBottom w:val="0"/>
                              <w:divBdr>
                                <w:top w:val="none" w:sz="0" w:space="0" w:color="auto"/>
                                <w:left w:val="none" w:sz="0" w:space="0" w:color="auto"/>
                                <w:bottom w:val="none" w:sz="0" w:space="0" w:color="auto"/>
                                <w:right w:val="none" w:sz="0" w:space="0" w:color="auto"/>
                              </w:divBdr>
                              <w:divsChild>
                                <w:div w:id="589655586">
                                  <w:marLeft w:val="0"/>
                                  <w:marRight w:val="0"/>
                                  <w:marTop w:val="0"/>
                                  <w:marBottom w:val="0"/>
                                  <w:divBdr>
                                    <w:top w:val="none" w:sz="0" w:space="0" w:color="auto"/>
                                    <w:left w:val="none" w:sz="0" w:space="0" w:color="auto"/>
                                    <w:bottom w:val="none" w:sz="0" w:space="0" w:color="auto"/>
                                    <w:right w:val="none" w:sz="0" w:space="0" w:color="auto"/>
                                  </w:divBdr>
                                  <w:divsChild>
                                    <w:div w:id="630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70006">
                          <w:marLeft w:val="0"/>
                          <w:marRight w:val="0"/>
                          <w:marTop w:val="60"/>
                          <w:marBottom w:val="60"/>
                          <w:divBdr>
                            <w:top w:val="none" w:sz="0" w:space="0" w:color="DCDCDC"/>
                            <w:left w:val="none" w:sz="0" w:space="0" w:color="auto"/>
                            <w:bottom w:val="none" w:sz="0" w:space="0" w:color="auto"/>
                            <w:right w:val="none" w:sz="0" w:space="0" w:color="auto"/>
                          </w:divBdr>
                          <w:divsChild>
                            <w:div w:id="9307626">
                              <w:marLeft w:val="0"/>
                              <w:marRight w:val="0"/>
                              <w:marTop w:val="0"/>
                              <w:marBottom w:val="0"/>
                              <w:divBdr>
                                <w:top w:val="none" w:sz="0" w:space="0" w:color="auto"/>
                                <w:left w:val="none" w:sz="0" w:space="0" w:color="auto"/>
                                <w:bottom w:val="none" w:sz="0" w:space="0" w:color="auto"/>
                                <w:right w:val="none" w:sz="0" w:space="0" w:color="auto"/>
                              </w:divBdr>
                            </w:div>
                            <w:div w:id="1839735111">
                              <w:marLeft w:val="0"/>
                              <w:marRight w:val="0"/>
                              <w:marTop w:val="0"/>
                              <w:marBottom w:val="0"/>
                              <w:divBdr>
                                <w:top w:val="none" w:sz="0" w:space="0" w:color="auto"/>
                                <w:left w:val="none" w:sz="0" w:space="0" w:color="auto"/>
                                <w:bottom w:val="none" w:sz="0" w:space="0" w:color="auto"/>
                                <w:right w:val="none" w:sz="0" w:space="0" w:color="auto"/>
                              </w:divBdr>
                              <w:divsChild>
                                <w:div w:id="112407732">
                                  <w:marLeft w:val="0"/>
                                  <w:marRight w:val="0"/>
                                  <w:marTop w:val="0"/>
                                  <w:marBottom w:val="0"/>
                                  <w:divBdr>
                                    <w:top w:val="none" w:sz="0" w:space="0" w:color="auto"/>
                                    <w:left w:val="none" w:sz="0" w:space="0" w:color="auto"/>
                                    <w:bottom w:val="none" w:sz="0" w:space="0" w:color="auto"/>
                                    <w:right w:val="none" w:sz="0" w:space="0" w:color="auto"/>
                                  </w:divBdr>
                                  <w:divsChild>
                                    <w:div w:id="15813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124">
                          <w:marLeft w:val="0"/>
                          <w:marRight w:val="0"/>
                          <w:marTop w:val="60"/>
                          <w:marBottom w:val="60"/>
                          <w:divBdr>
                            <w:top w:val="none" w:sz="0" w:space="0" w:color="DCDCDC"/>
                            <w:left w:val="none" w:sz="0" w:space="0" w:color="auto"/>
                            <w:bottom w:val="none" w:sz="0" w:space="0" w:color="auto"/>
                            <w:right w:val="none" w:sz="0" w:space="0" w:color="auto"/>
                          </w:divBdr>
                          <w:divsChild>
                            <w:div w:id="1940942592">
                              <w:marLeft w:val="0"/>
                              <w:marRight w:val="0"/>
                              <w:marTop w:val="0"/>
                              <w:marBottom w:val="0"/>
                              <w:divBdr>
                                <w:top w:val="none" w:sz="0" w:space="0" w:color="auto"/>
                                <w:left w:val="none" w:sz="0" w:space="0" w:color="auto"/>
                                <w:bottom w:val="none" w:sz="0" w:space="0" w:color="auto"/>
                                <w:right w:val="none" w:sz="0" w:space="0" w:color="auto"/>
                              </w:divBdr>
                            </w:div>
                            <w:div w:id="611209292">
                              <w:marLeft w:val="0"/>
                              <w:marRight w:val="0"/>
                              <w:marTop w:val="0"/>
                              <w:marBottom w:val="0"/>
                              <w:divBdr>
                                <w:top w:val="none" w:sz="0" w:space="0" w:color="auto"/>
                                <w:left w:val="none" w:sz="0" w:space="0" w:color="auto"/>
                                <w:bottom w:val="none" w:sz="0" w:space="0" w:color="auto"/>
                                <w:right w:val="none" w:sz="0" w:space="0" w:color="auto"/>
                              </w:divBdr>
                              <w:divsChild>
                                <w:div w:id="1482841783">
                                  <w:marLeft w:val="0"/>
                                  <w:marRight w:val="0"/>
                                  <w:marTop w:val="0"/>
                                  <w:marBottom w:val="0"/>
                                  <w:divBdr>
                                    <w:top w:val="none" w:sz="0" w:space="0" w:color="auto"/>
                                    <w:left w:val="none" w:sz="0" w:space="0" w:color="auto"/>
                                    <w:bottom w:val="none" w:sz="0" w:space="0" w:color="auto"/>
                                    <w:right w:val="none" w:sz="0" w:space="0" w:color="auto"/>
                                  </w:divBdr>
                                  <w:divsChild>
                                    <w:div w:id="814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8861">
                          <w:marLeft w:val="0"/>
                          <w:marRight w:val="0"/>
                          <w:marTop w:val="60"/>
                          <w:marBottom w:val="60"/>
                          <w:divBdr>
                            <w:top w:val="none" w:sz="0" w:space="0" w:color="DCDCDC"/>
                            <w:left w:val="none" w:sz="0" w:space="0" w:color="auto"/>
                            <w:bottom w:val="none" w:sz="0" w:space="0" w:color="auto"/>
                            <w:right w:val="none" w:sz="0" w:space="0" w:color="auto"/>
                          </w:divBdr>
                          <w:divsChild>
                            <w:div w:id="306669818">
                              <w:marLeft w:val="0"/>
                              <w:marRight w:val="0"/>
                              <w:marTop w:val="0"/>
                              <w:marBottom w:val="0"/>
                              <w:divBdr>
                                <w:top w:val="none" w:sz="0" w:space="0" w:color="auto"/>
                                <w:left w:val="none" w:sz="0" w:space="0" w:color="auto"/>
                                <w:bottom w:val="none" w:sz="0" w:space="0" w:color="auto"/>
                                <w:right w:val="none" w:sz="0" w:space="0" w:color="auto"/>
                              </w:divBdr>
                            </w:div>
                            <w:div w:id="1543519502">
                              <w:marLeft w:val="0"/>
                              <w:marRight w:val="0"/>
                              <w:marTop w:val="0"/>
                              <w:marBottom w:val="0"/>
                              <w:divBdr>
                                <w:top w:val="none" w:sz="0" w:space="0" w:color="auto"/>
                                <w:left w:val="none" w:sz="0" w:space="0" w:color="auto"/>
                                <w:bottom w:val="none" w:sz="0" w:space="0" w:color="auto"/>
                                <w:right w:val="none" w:sz="0" w:space="0" w:color="auto"/>
                              </w:divBdr>
                              <w:divsChild>
                                <w:div w:id="1960183040">
                                  <w:marLeft w:val="0"/>
                                  <w:marRight w:val="0"/>
                                  <w:marTop w:val="0"/>
                                  <w:marBottom w:val="0"/>
                                  <w:divBdr>
                                    <w:top w:val="none" w:sz="0" w:space="0" w:color="auto"/>
                                    <w:left w:val="none" w:sz="0" w:space="0" w:color="auto"/>
                                    <w:bottom w:val="none" w:sz="0" w:space="0" w:color="auto"/>
                                    <w:right w:val="none" w:sz="0" w:space="0" w:color="auto"/>
                                  </w:divBdr>
                                  <w:divsChild>
                                    <w:div w:id="14736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91">
                          <w:marLeft w:val="0"/>
                          <w:marRight w:val="0"/>
                          <w:marTop w:val="60"/>
                          <w:marBottom w:val="0"/>
                          <w:divBdr>
                            <w:top w:val="none" w:sz="0" w:space="0" w:color="DCDCDC"/>
                            <w:left w:val="none" w:sz="0" w:space="0" w:color="auto"/>
                            <w:bottom w:val="none" w:sz="0" w:space="0" w:color="auto"/>
                            <w:right w:val="none" w:sz="0" w:space="0" w:color="auto"/>
                          </w:divBdr>
                          <w:divsChild>
                            <w:div w:id="1048459250">
                              <w:marLeft w:val="0"/>
                              <w:marRight w:val="0"/>
                              <w:marTop w:val="0"/>
                              <w:marBottom w:val="0"/>
                              <w:divBdr>
                                <w:top w:val="none" w:sz="0" w:space="0" w:color="auto"/>
                                <w:left w:val="none" w:sz="0" w:space="0" w:color="auto"/>
                                <w:bottom w:val="none" w:sz="0" w:space="0" w:color="auto"/>
                                <w:right w:val="none" w:sz="0" w:space="0" w:color="auto"/>
                              </w:divBdr>
                            </w:div>
                            <w:div w:id="1398474109">
                              <w:marLeft w:val="0"/>
                              <w:marRight w:val="0"/>
                              <w:marTop w:val="0"/>
                              <w:marBottom w:val="0"/>
                              <w:divBdr>
                                <w:top w:val="none" w:sz="0" w:space="0" w:color="auto"/>
                                <w:left w:val="none" w:sz="0" w:space="0" w:color="auto"/>
                                <w:bottom w:val="none" w:sz="0" w:space="0" w:color="auto"/>
                                <w:right w:val="none" w:sz="0" w:space="0" w:color="auto"/>
                              </w:divBdr>
                              <w:divsChild>
                                <w:div w:id="284117813">
                                  <w:marLeft w:val="0"/>
                                  <w:marRight w:val="0"/>
                                  <w:marTop w:val="0"/>
                                  <w:marBottom w:val="0"/>
                                  <w:divBdr>
                                    <w:top w:val="none" w:sz="0" w:space="0" w:color="auto"/>
                                    <w:left w:val="none" w:sz="0" w:space="0" w:color="auto"/>
                                    <w:bottom w:val="none" w:sz="0" w:space="0" w:color="auto"/>
                                    <w:right w:val="none" w:sz="0" w:space="0" w:color="auto"/>
                                  </w:divBdr>
                                  <w:divsChild>
                                    <w:div w:id="17010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6278">
                  <w:marLeft w:val="0"/>
                  <w:marRight w:val="0"/>
                  <w:marTop w:val="655"/>
                  <w:marBottom w:val="0"/>
                  <w:divBdr>
                    <w:top w:val="none" w:sz="0" w:space="0" w:color="auto"/>
                    <w:left w:val="none" w:sz="0" w:space="0" w:color="auto"/>
                    <w:bottom w:val="none" w:sz="0" w:space="0" w:color="auto"/>
                    <w:right w:val="none" w:sz="0" w:space="0" w:color="auto"/>
                  </w:divBdr>
                  <w:divsChild>
                    <w:div w:id="1740518610">
                      <w:marLeft w:val="0"/>
                      <w:marRight w:val="0"/>
                      <w:marTop w:val="0"/>
                      <w:marBottom w:val="75"/>
                      <w:divBdr>
                        <w:top w:val="none" w:sz="0" w:space="0" w:color="auto"/>
                        <w:left w:val="none" w:sz="0" w:space="0" w:color="auto"/>
                        <w:bottom w:val="none" w:sz="0" w:space="0" w:color="auto"/>
                        <w:right w:val="none" w:sz="0" w:space="0" w:color="auto"/>
                      </w:divBdr>
                    </w:div>
                    <w:div w:id="837425637">
                      <w:marLeft w:val="0"/>
                      <w:marRight w:val="0"/>
                      <w:marTop w:val="0"/>
                      <w:marBottom w:val="0"/>
                      <w:divBdr>
                        <w:top w:val="none" w:sz="0" w:space="0" w:color="auto"/>
                        <w:left w:val="none" w:sz="0" w:space="0" w:color="auto"/>
                        <w:bottom w:val="none" w:sz="0" w:space="0" w:color="auto"/>
                        <w:right w:val="none" w:sz="0" w:space="0" w:color="auto"/>
                      </w:divBdr>
                      <w:divsChild>
                        <w:div w:id="814251394">
                          <w:marLeft w:val="0"/>
                          <w:marRight w:val="0"/>
                          <w:marTop w:val="0"/>
                          <w:marBottom w:val="0"/>
                          <w:divBdr>
                            <w:top w:val="none" w:sz="0" w:space="0" w:color="auto"/>
                            <w:left w:val="none" w:sz="0" w:space="0" w:color="auto"/>
                            <w:bottom w:val="none" w:sz="0" w:space="0" w:color="auto"/>
                            <w:right w:val="none" w:sz="0" w:space="0" w:color="auto"/>
                          </w:divBdr>
                          <w:divsChild>
                            <w:div w:id="1638994636">
                              <w:marLeft w:val="0"/>
                              <w:marRight w:val="0"/>
                              <w:marTop w:val="0"/>
                              <w:marBottom w:val="0"/>
                              <w:divBdr>
                                <w:top w:val="none" w:sz="0" w:space="0" w:color="auto"/>
                                <w:left w:val="single" w:sz="6" w:space="0" w:color="181818"/>
                                <w:bottom w:val="none" w:sz="0" w:space="0" w:color="auto"/>
                                <w:right w:val="none" w:sz="0" w:space="0" w:color="auto"/>
                              </w:divBdr>
                            </w:div>
                            <w:div w:id="986127261">
                              <w:marLeft w:val="0"/>
                              <w:marRight w:val="0"/>
                              <w:marTop w:val="0"/>
                              <w:marBottom w:val="0"/>
                              <w:divBdr>
                                <w:top w:val="none" w:sz="0" w:space="0" w:color="auto"/>
                                <w:left w:val="single" w:sz="6" w:space="0" w:color="E7E7E7"/>
                                <w:bottom w:val="none" w:sz="0" w:space="0" w:color="auto"/>
                                <w:right w:val="none" w:sz="0" w:space="0" w:color="auto"/>
                              </w:divBdr>
                            </w:div>
                            <w:div w:id="2022274135">
                              <w:marLeft w:val="0"/>
                              <w:marRight w:val="0"/>
                              <w:marTop w:val="0"/>
                              <w:marBottom w:val="0"/>
                              <w:divBdr>
                                <w:top w:val="none" w:sz="0" w:space="0" w:color="auto"/>
                                <w:left w:val="single" w:sz="6" w:space="0" w:color="E7E7E7"/>
                                <w:bottom w:val="none" w:sz="0" w:space="0" w:color="auto"/>
                                <w:right w:val="none" w:sz="0" w:space="0" w:color="auto"/>
                              </w:divBdr>
                            </w:div>
                            <w:div w:id="1493645772">
                              <w:marLeft w:val="0"/>
                              <w:marRight w:val="0"/>
                              <w:marTop w:val="0"/>
                              <w:marBottom w:val="0"/>
                              <w:divBdr>
                                <w:top w:val="none" w:sz="0" w:space="0" w:color="auto"/>
                                <w:left w:val="single" w:sz="6" w:space="0" w:color="E7E7E7"/>
                                <w:bottom w:val="none" w:sz="0" w:space="0" w:color="auto"/>
                                <w:right w:val="none" w:sz="0" w:space="0" w:color="auto"/>
                              </w:divBdr>
                            </w:div>
                            <w:div w:id="1462264607">
                              <w:marLeft w:val="0"/>
                              <w:marRight w:val="0"/>
                              <w:marTop w:val="0"/>
                              <w:marBottom w:val="0"/>
                              <w:divBdr>
                                <w:top w:val="none" w:sz="0" w:space="0" w:color="auto"/>
                                <w:left w:val="single" w:sz="6" w:space="0" w:color="E7E7E7"/>
                                <w:bottom w:val="none" w:sz="0" w:space="0" w:color="auto"/>
                                <w:right w:val="none" w:sz="0" w:space="0" w:color="auto"/>
                              </w:divBdr>
                            </w:div>
                            <w:div w:id="1103501586">
                              <w:marLeft w:val="0"/>
                              <w:marRight w:val="0"/>
                              <w:marTop w:val="0"/>
                              <w:marBottom w:val="0"/>
                              <w:divBdr>
                                <w:top w:val="none" w:sz="0" w:space="0" w:color="auto"/>
                                <w:left w:val="single" w:sz="6" w:space="0" w:color="E7E7E7"/>
                                <w:bottom w:val="none" w:sz="0" w:space="0" w:color="auto"/>
                                <w:right w:val="none" w:sz="0" w:space="0" w:color="auto"/>
                              </w:divBdr>
                            </w:div>
                            <w:div w:id="1257519801">
                              <w:marLeft w:val="0"/>
                              <w:marRight w:val="0"/>
                              <w:marTop w:val="0"/>
                              <w:marBottom w:val="0"/>
                              <w:divBdr>
                                <w:top w:val="none" w:sz="0" w:space="0" w:color="auto"/>
                                <w:left w:val="single" w:sz="6" w:space="0" w:color="E7E7E7"/>
                                <w:bottom w:val="none" w:sz="0" w:space="0" w:color="auto"/>
                                <w:right w:val="none" w:sz="0" w:space="0" w:color="auto"/>
                              </w:divBdr>
                            </w:div>
                            <w:div w:id="1528638568">
                              <w:marLeft w:val="0"/>
                              <w:marRight w:val="0"/>
                              <w:marTop w:val="0"/>
                              <w:marBottom w:val="0"/>
                              <w:divBdr>
                                <w:top w:val="none" w:sz="0" w:space="0" w:color="auto"/>
                                <w:left w:val="single" w:sz="6" w:space="0" w:color="E7E7E7"/>
                                <w:bottom w:val="none" w:sz="0" w:space="0" w:color="auto"/>
                                <w:right w:val="none" w:sz="0" w:space="0" w:color="auto"/>
                              </w:divBdr>
                            </w:div>
                            <w:div w:id="669135053">
                              <w:marLeft w:val="0"/>
                              <w:marRight w:val="0"/>
                              <w:marTop w:val="0"/>
                              <w:marBottom w:val="0"/>
                              <w:divBdr>
                                <w:top w:val="none" w:sz="0" w:space="0" w:color="auto"/>
                                <w:left w:val="single" w:sz="6" w:space="0" w:color="E7E7E7"/>
                                <w:bottom w:val="none" w:sz="0" w:space="0" w:color="auto"/>
                                <w:right w:val="none" w:sz="0" w:space="0" w:color="auto"/>
                              </w:divBdr>
                            </w:div>
                          </w:divsChild>
                        </w:div>
                        <w:div w:id="1077367018">
                          <w:marLeft w:val="0"/>
                          <w:marRight w:val="0"/>
                          <w:marTop w:val="0"/>
                          <w:marBottom w:val="60"/>
                          <w:divBdr>
                            <w:top w:val="none" w:sz="0" w:space="0" w:color="auto"/>
                            <w:left w:val="none" w:sz="0" w:space="0" w:color="auto"/>
                            <w:bottom w:val="none" w:sz="0" w:space="0" w:color="auto"/>
                            <w:right w:val="none" w:sz="0" w:space="0" w:color="auto"/>
                          </w:divBdr>
                          <w:divsChild>
                            <w:div w:id="2141722185">
                              <w:marLeft w:val="0"/>
                              <w:marRight w:val="0"/>
                              <w:marTop w:val="0"/>
                              <w:marBottom w:val="0"/>
                              <w:divBdr>
                                <w:top w:val="none" w:sz="0" w:space="0" w:color="auto"/>
                                <w:left w:val="none" w:sz="0" w:space="0" w:color="auto"/>
                                <w:bottom w:val="none" w:sz="0" w:space="0" w:color="auto"/>
                                <w:right w:val="none" w:sz="0" w:space="0" w:color="auto"/>
                              </w:divBdr>
                            </w:div>
                            <w:div w:id="2091996271">
                              <w:marLeft w:val="0"/>
                              <w:marRight w:val="0"/>
                              <w:marTop w:val="0"/>
                              <w:marBottom w:val="0"/>
                              <w:divBdr>
                                <w:top w:val="none" w:sz="0" w:space="0" w:color="auto"/>
                                <w:left w:val="none" w:sz="0" w:space="0" w:color="auto"/>
                                <w:bottom w:val="none" w:sz="0" w:space="0" w:color="auto"/>
                                <w:right w:val="none" w:sz="0" w:space="0" w:color="auto"/>
                              </w:divBdr>
                              <w:divsChild>
                                <w:div w:id="1708873367">
                                  <w:marLeft w:val="0"/>
                                  <w:marRight w:val="0"/>
                                  <w:marTop w:val="0"/>
                                  <w:marBottom w:val="0"/>
                                  <w:divBdr>
                                    <w:top w:val="none" w:sz="0" w:space="0" w:color="auto"/>
                                    <w:left w:val="none" w:sz="0" w:space="0" w:color="auto"/>
                                    <w:bottom w:val="none" w:sz="0" w:space="0" w:color="auto"/>
                                    <w:right w:val="none" w:sz="0" w:space="0" w:color="auto"/>
                                  </w:divBdr>
                                  <w:divsChild>
                                    <w:div w:id="1904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1758">
                          <w:marLeft w:val="0"/>
                          <w:marRight w:val="0"/>
                          <w:marTop w:val="60"/>
                          <w:marBottom w:val="60"/>
                          <w:divBdr>
                            <w:top w:val="none" w:sz="0" w:space="0" w:color="DCDCDC"/>
                            <w:left w:val="none" w:sz="0" w:space="0" w:color="auto"/>
                            <w:bottom w:val="none" w:sz="0" w:space="0" w:color="auto"/>
                            <w:right w:val="none" w:sz="0" w:space="0" w:color="auto"/>
                          </w:divBdr>
                          <w:divsChild>
                            <w:div w:id="1148671237">
                              <w:marLeft w:val="0"/>
                              <w:marRight w:val="0"/>
                              <w:marTop w:val="0"/>
                              <w:marBottom w:val="0"/>
                              <w:divBdr>
                                <w:top w:val="none" w:sz="0" w:space="0" w:color="auto"/>
                                <w:left w:val="none" w:sz="0" w:space="0" w:color="auto"/>
                                <w:bottom w:val="none" w:sz="0" w:space="0" w:color="auto"/>
                                <w:right w:val="none" w:sz="0" w:space="0" w:color="auto"/>
                              </w:divBdr>
                            </w:div>
                            <w:div w:id="1945382441">
                              <w:marLeft w:val="0"/>
                              <w:marRight w:val="0"/>
                              <w:marTop w:val="0"/>
                              <w:marBottom w:val="0"/>
                              <w:divBdr>
                                <w:top w:val="none" w:sz="0" w:space="0" w:color="auto"/>
                                <w:left w:val="none" w:sz="0" w:space="0" w:color="auto"/>
                                <w:bottom w:val="none" w:sz="0" w:space="0" w:color="auto"/>
                                <w:right w:val="none" w:sz="0" w:space="0" w:color="auto"/>
                              </w:divBdr>
                              <w:divsChild>
                                <w:div w:id="764037925">
                                  <w:marLeft w:val="0"/>
                                  <w:marRight w:val="0"/>
                                  <w:marTop w:val="0"/>
                                  <w:marBottom w:val="0"/>
                                  <w:divBdr>
                                    <w:top w:val="none" w:sz="0" w:space="0" w:color="auto"/>
                                    <w:left w:val="none" w:sz="0" w:space="0" w:color="auto"/>
                                    <w:bottom w:val="none" w:sz="0" w:space="0" w:color="auto"/>
                                    <w:right w:val="none" w:sz="0" w:space="0" w:color="auto"/>
                                  </w:divBdr>
                                  <w:divsChild>
                                    <w:div w:id="12155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29996">
                          <w:marLeft w:val="0"/>
                          <w:marRight w:val="0"/>
                          <w:marTop w:val="60"/>
                          <w:marBottom w:val="60"/>
                          <w:divBdr>
                            <w:top w:val="none" w:sz="0" w:space="0" w:color="DCDCDC"/>
                            <w:left w:val="none" w:sz="0" w:space="0" w:color="auto"/>
                            <w:bottom w:val="none" w:sz="0" w:space="0" w:color="auto"/>
                            <w:right w:val="none" w:sz="0" w:space="0" w:color="auto"/>
                          </w:divBdr>
                          <w:divsChild>
                            <w:div w:id="1976401741">
                              <w:marLeft w:val="0"/>
                              <w:marRight w:val="0"/>
                              <w:marTop w:val="0"/>
                              <w:marBottom w:val="0"/>
                              <w:divBdr>
                                <w:top w:val="none" w:sz="0" w:space="0" w:color="auto"/>
                                <w:left w:val="none" w:sz="0" w:space="0" w:color="auto"/>
                                <w:bottom w:val="none" w:sz="0" w:space="0" w:color="auto"/>
                                <w:right w:val="none" w:sz="0" w:space="0" w:color="auto"/>
                              </w:divBdr>
                            </w:div>
                            <w:div w:id="653529701">
                              <w:marLeft w:val="0"/>
                              <w:marRight w:val="0"/>
                              <w:marTop w:val="0"/>
                              <w:marBottom w:val="0"/>
                              <w:divBdr>
                                <w:top w:val="none" w:sz="0" w:space="0" w:color="auto"/>
                                <w:left w:val="none" w:sz="0" w:space="0" w:color="auto"/>
                                <w:bottom w:val="none" w:sz="0" w:space="0" w:color="auto"/>
                                <w:right w:val="none" w:sz="0" w:space="0" w:color="auto"/>
                              </w:divBdr>
                              <w:divsChild>
                                <w:div w:id="1781492824">
                                  <w:marLeft w:val="0"/>
                                  <w:marRight w:val="0"/>
                                  <w:marTop w:val="0"/>
                                  <w:marBottom w:val="0"/>
                                  <w:divBdr>
                                    <w:top w:val="none" w:sz="0" w:space="0" w:color="auto"/>
                                    <w:left w:val="none" w:sz="0" w:space="0" w:color="auto"/>
                                    <w:bottom w:val="none" w:sz="0" w:space="0" w:color="auto"/>
                                    <w:right w:val="none" w:sz="0" w:space="0" w:color="auto"/>
                                  </w:divBdr>
                                  <w:divsChild>
                                    <w:div w:id="12299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9368">
                          <w:marLeft w:val="0"/>
                          <w:marRight w:val="0"/>
                          <w:marTop w:val="60"/>
                          <w:marBottom w:val="60"/>
                          <w:divBdr>
                            <w:top w:val="none" w:sz="0" w:space="0" w:color="DCDCDC"/>
                            <w:left w:val="none" w:sz="0" w:space="0" w:color="auto"/>
                            <w:bottom w:val="none" w:sz="0" w:space="0" w:color="auto"/>
                            <w:right w:val="none" w:sz="0" w:space="0" w:color="auto"/>
                          </w:divBdr>
                          <w:divsChild>
                            <w:div w:id="2041543253">
                              <w:marLeft w:val="0"/>
                              <w:marRight w:val="0"/>
                              <w:marTop w:val="0"/>
                              <w:marBottom w:val="0"/>
                              <w:divBdr>
                                <w:top w:val="none" w:sz="0" w:space="0" w:color="auto"/>
                                <w:left w:val="none" w:sz="0" w:space="0" w:color="auto"/>
                                <w:bottom w:val="none" w:sz="0" w:space="0" w:color="auto"/>
                                <w:right w:val="none" w:sz="0" w:space="0" w:color="auto"/>
                              </w:divBdr>
                            </w:div>
                            <w:div w:id="1468009471">
                              <w:marLeft w:val="0"/>
                              <w:marRight w:val="0"/>
                              <w:marTop w:val="0"/>
                              <w:marBottom w:val="0"/>
                              <w:divBdr>
                                <w:top w:val="none" w:sz="0" w:space="0" w:color="auto"/>
                                <w:left w:val="none" w:sz="0" w:space="0" w:color="auto"/>
                                <w:bottom w:val="none" w:sz="0" w:space="0" w:color="auto"/>
                                <w:right w:val="none" w:sz="0" w:space="0" w:color="auto"/>
                              </w:divBdr>
                              <w:divsChild>
                                <w:div w:id="1097481419">
                                  <w:marLeft w:val="0"/>
                                  <w:marRight w:val="0"/>
                                  <w:marTop w:val="0"/>
                                  <w:marBottom w:val="0"/>
                                  <w:divBdr>
                                    <w:top w:val="none" w:sz="0" w:space="0" w:color="auto"/>
                                    <w:left w:val="none" w:sz="0" w:space="0" w:color="auto"/>
                                    <w:bottom w:val="none" w:sz="0" w:space="0" w:color="auto"/>
                                    <w:right w:val="none" w:sz="0" w:space="0" w:color="auto"/>
                                  </w:divBdr>
                                  <w:divsChild>
                                    <w:div w:id="12114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03">
                          <w:marLeft w:val="0"/>
                          <w:marRight w:val="0"/>
                          <w:marTop w:val="60"/>
                          <w:marBottom w:val="0"/>
                          <w:divBdr>
                            <w:top w:val="none" w:sz="0" w:space="0" w:color="DCDCDC"/>
                            <w:left w:val="none" w:sz="0" w:space="0" w:color="auto"/>
                            <w:bottom w:val="none" w:sz="0" w:space="0" w:color="auto"/>
                            <w:right w:val="none" w:sz="0" w:space="0" w:color="auto"/>
                          </w:divBdr>
                          <w:divsChild>
                            <w:div w:id="519664829">
                              <w:marLeft w:val="0"/>
                              <w:marRight w:val="0"/>
                              <w:marTop w:val="0"/>
                              <w:marBottom w:val="0"/>
                              <w:divBdr>
                                <w:top w:val="none" w:sz="0" w:space="0" w:color="auto"/>
                                <w:left w:val="none" w:sz="0" w:space="0" w:color="auto"/>
                                <w:bottom w:val="none" w:sz="0" w:space="0" w:color="auto"/>
                                <w:right w:val="none" w:sz="0" w:space="0" w:color="auto"/>
                              </w:divBdr>
                            </w:div>
                            <w:div w:id="158158370">
                              <w:marLeft w:val="0"/>
                              <w:marRight w:val="0"/>
                              <w:marTop w:val="0"/>
                              <w:marBottom w:val="0"/>
                              <w:divBdr>
                                <w:top w:val="none" w:sz="0" w:space="0" w:color="auto"/>
                                <w:left w:val="none" w:sz="0" w:space="0" w:color="auto"/>
                                <w:bottom w:val="none" w:sz="0" w:space="0" w:color="auto"/>
                                <w:right w:val="none" w:sz="0" w:space="0" w:color="auto"/>
                              </w:divBdr>
                              <w:divsChild>
                                <w:div w:id="1487822334">
                                  <w:marLeft w:val="0"/>
                                  <w:marRight w:val="0"/>
                                  <w:marTop w:val="0"/>
                                  <w:marBottom w:val="0"/>
                                  <w:divBdr>
                                    <w:top w:val="none" w:sz="0" w:space="0" w:color="auto"/>
                                    <w:left w:val="none" w:sz="0" w:space="0" w:color="auto"/>
                                    <w:bottom w:val="none" w:sz="0" w:space="0" w:color="auto"/>
                                    <w:right w:val="none" w:sz="0" w:space="0" w:color="auto"/>
                                  </w:divBdr>
                                  <w:divsChild>
                                    <w:div w:id="3965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732938">
          <w:marLeft w:val="0"/>
          <w:marRight w:val="0"/>
          <w:marTop w:val="0"/>
          <w:marBottom w:val="0"/>
          <w:divBdr>
            <w:top w:val="none" w:sz="0" w:space="0" w:color="auto"/>
            <w:left w:val="none" w:sz="0" w:space="0" w:color="auto"/>
            <w:bottom w:val="none" w:sz="0" w:space="0" w:color="auto"/>
            <w:right w:val="none" w:sz="0" w:space="0" w:color="auto"/>
          </w:divBdr>
          <w:divsChild>
            <w:div w:id="6931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4681">
      <w:bodyDiv w:val="1"/>
      <w:marLeft w:val="0"/>
      <w:marRight w:val="0"/>
      <w:marTop w:val="0"/>
      <w:marBottom w:val="0"/>
      <w:divBdr>
        <w:top w:val="none" w:sz="0" w:space="0" w:color="auto"/>
        <w:left w:val="none" w:sz="0" w:space="0" w:color="auto"/>
        <w:bottom w:val="none" w:sz="0" w:space="0" w:color="auto"/>
        <w:right w:val="none" w:sz="0" w:space="0" w:color="auto"/>
      </w:divBdr>
    </w:div>
    <w:div w:id="627515004">
      <w:bodyDiv w:val="1"/>
      <w:marLeft w:val="0"/>
      <w:marRight w:val="0"/>
      <w:marTop w:val="0"/>
      <w:marBottom w:val="0"/>
      <w:divBdr>
        <w:top w:val="none" w:sz="0" w:space="0" w:color="auto"/>
        <w:left w:val="none" w:sz="0" w:space="0" w:color="auto"/>
        <w:bottom w:val="none" w:sz="0" w:space="0" w:color="auto"/>
        <w:right w:val="none" w:sz="0" w:space="0" w:color="auto"/>
      </w:divBdr>
    </w:div>
    <w:div w:id="680162400">
      <w:bodyDiv w:val="1"/>
      <w:marLeft w:val="0"/>
      <w:marRight w:val="0"/>
      <w:marTop w:val="0"/>
      <w:marBottom w:val="0"/>
      <w:divBdr>
        <w:top w:val="none" w:sz="0" w:space="0" w:color="auto"/>
        <w:left w:val="none" w:sz="0" w:space="0" w:color="auto"/>
        <w:bottom w:val="none" w:sz="0" w:space="0" w:color="auto"/>
        <w:right w:val="none" w:sz="0" w:space="0" w:color="auto"/>
      </w:divBdr>
      <w:divsChild>
        <w:div w:id="124780704">
          <w:marLeft w:val="0"/>
          <w:marRight w:val="0"/>
          <w:marTop w:val="0"/>
          <w:marBottom w:val="0"/>
          <w:divBdr>
            <w:top w:val="none" w:sz="0" w:space="0" w:color="auto"/>
            <w:left w:val="none" w:sz="0" w:space="0" w:color="auto"/>
            <w:bottom w:val="none" w:sz="0" w:space="0" w:color="auto"/>
            <w:right w:val="none" w:sz="0" w:space="0" w:color="auto"/>
          </w:divBdr>
        </w:div>
        <w:div w:id="850072118">
          <w:marLeft w:val="0"/>
          <w:marRight w:val="0"/>
          <w:marTop w:val="0"/>
          <w:marBottom w:val="300"/>
          <w:divBdr>
            <w:top w:val="none" w:sz="0" w:space="0" w:color="auto"/>
            <w:left w:val="none" w:sz="0" w:space="0" w:color="auto"/>
            <w:bottom w:val="none" w:sz="0" w:space="0" w:color="auto"/>
            <w:right w:val="none" w:sz="0" w:space="0" w:color="auto"/>
          </w:divBdr>
          <w:divsChild>
            <w:div w:id="1997145500">
              <w:marLeft w:val="0"/>
              <w:marRight w:val="0"/>
              <w:marTop w:val="0"/>
              <w:marBottom w:val="0"/>
              <w:divBdr>
                <w:top w:val="none" w:sz="0" w:space="0" w:color="auto"/>
                <w:left w:val="none" w:sz="0" w:space="0" w:color="auto"/>
                <w:bottom w:val="none" w:sz="0" w:space="0" w:color="auto"/>
                <w:right w:val="none" w:sz="0" w:space="0" w:color="auto"/>
              </w:divBdr>
              <w:divsChild>
                <w:div w:id="946422339">
                  <w:marLeft w:val="0"/>
                  <w:marRight w:val="0"/>
                  <w:marTop w:val="0"/>
                  <w:marBottom w:val="0"/>
                  <w:divBdr>
                    <w:top w:val="none" w:sz="0" w:space="0" w:color="auto"/>
                    <w:left w:val="none" w:sz="0" w:space="0" w:color="auto"/>
                    <w:bottom w:val="none" w:sz="0" w:space="0" w:color="auto"/>
                    <w:right w:val="none" w:sz="0" w:space="0" w:color="auto"/>
                  </w:divBdr>
                  <w:divsChild>
                    <w:div w:id="1992128463">
                      <w:marLeft w:val="0"/>
                      <w:marRight w:val="0"/>
                      <w:marTop w:val="0"/>
                      <w:marBottom w:val="75"/>
                      <w:divBdr>
                        <w:top w:val="none" w:sz="0" w:space="0" w:color="auto"/>
                        <w:left w:val="none" w:sz="0" w:space="0" w:color="auto"/>
                        <w:bottom w:val="none" w:sz="0" w:space="0" w:color="auto"/>
                        <w:right w:val="none" w:sz="0" w:space="0" w:color="auto"/>
                      </w:divBdr>
                    </w:div>
                    <w:div w:id="1232236416">
                      <w:marLeft w:val="0"/>
                      <w:marRight w:val="0"/>
                      <w:marTop w:val="0"/>
                      <w:marBottom w:val="0"/>
                      <w:divBdr>
                        <w:top w:val="none" w:sz="0" w:space="0" w:color="auto"/>
                        <w:left w:val="none" w:sz="0" w:space="0" w:color="auto"/>
                        <w:bottom w:val="none" w:sz="0" w:space="0" w:color="auto"/>
                        <w:right w:val="none" w:sz="0" w:space="0" w:color="auto"/>
                      </w:divBdr>
                      <w:divsChild>
                        <w:div w:id="184440610">
                          <w:marLeft w:val="0"/>
                          <w:marRight w:val="0"/>
                          <w:marTop w:val="0"/>
                          <w:marBottom w:val="0"/>
                          <w:divBdr>
                            <w:top w:val="none" w:sz="0" w:space="0" w:color="auto"/>
                            <w:left w:val="none" w:sz="0" w:space="0" w:color="auto"/>
                            <w:bottom w:val="none" w:sz="0" w:space="0" w:color="auto"/>
                            <w:right w:val="none" w:sz="0" w:space="0" w:color="auto"/>
                          </w:divBdr>
                          <w:divsChild>
                            <w:div w:id="1987323126">
                              <w:marLeft w:val="0"/>
                              <w:marRight w:val="0"/>
                              <w:marTop w:val="0"/>
                              <w:marBottom w:val="0"/>
                              <w:divBdr>
                                <w:top w:val="none" w:sz="0" w:space="0" w:color="auto"/>
                                <w:left w:val="none" w:sz="0" w:space="0" w:color="auto"/>
                                <w:bottom w:val="none" w:sz="0" w:space="0" w:color="auto"/>
                                <w:right w:val="none" w:sz="0" w:space="0" w:color="auto"/>
                              </w:divBdr>
                            </w:div>
                          </w:divsChild>
                        </w:div>
                        <w:div w:id="2014800413">
                          <w:marLeft w:val="0"/>
                          <w:marRight w:val="0"/>
                          <w:marTop w:val="0"/>
                          <w:marBottom w:val="60"/>
                          <w:divBdr>
                            <w:top w:val="none" w:sz="0" w:space="0" w:color="auto"/>
                            <w:left w:val="none" w:sz="0" w:space="0" w:color="auto"/>
                            <w:bottom w:val="none" w:sz="0" w:space="0" w:color="auto"/>
                            <w:right w:val="none" w:sz="0" w:space="0" w:color="auto"/>
                          </w:divBdr>
                          <w:divsChild>
                            <w:div w:id="1739940900">
                              <w:marLeft w:val="0"/>
                              <w:marRight w:val="0"/>
                              <w:marTop w:val="0"/>
                              <w:marBottom w:val="0"/>
                              <w:divBdr>
                                <w:top w:val="none" w:sz="0" w:space="0" w:color="auto"/>
                                <w:left w:val="none" w:sz="0" w:space="0" w:color="auto"/>
                                <w:bottom w:val="none" w:sz="0" w:space="0" w:color="auto"/>
                                <w:right w:val="none" w:sz="0" w:space="0" w:color="auto"/>
                              </w:divBdr>
                            </w:div>
                            <w:div w:id="1226257578">
                              <w:marLeft w:val="0"/>
                              <w:marRight w:val="0"/>
                              <w:marTop w:val="0"/>
                              <w:marBottom w:val="0"/>
                              <w:divBdr>
                                <w:top w:val="none" w:sz="0" w:space="0" w:color="auto"/>
                                <w:left w:val="none" w:sz="0" w:space="0" w:color="auto"/>
                                <w:bottom w:val="none" w:sz="0" w:space="0" w:color="auto"/>
                                <w:right w:val="none" w:sz="0" w:space="0" w:color="auto"/>
                              </w:divBdr>
                              <w:divsChild>
                                <w:div w:id="1696733891">
                                  <w:marLeft w:val="0"/>
                                  <w:marRight w:val="0"/>
                                  <w:marTop w:val="0"/>
                                  <w:marBottom w:val="0"/>
                                  <w:divBdr>
                                    <w:top w:val="none" w:sz="0" w:space="0" w:color="auto"/>
                                    <w:left w:val="none" w:sz="0" w:space="0" w:color="auto"/>
                                    <w:bottom w:val="none" w:sz="0" w:space="0" w:color="auto"/>
                                    <w:right w:val="none" w:sz="0" w:space="0" w:color="auto"/>
                                  </w:divBdr>
                                  <w:divsChild>
                                    <w:div w:id="14504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4992">
                          <w:marLeft w:val="0"/>
                          <w:marRight w:val="0"/>
                          <w:marTop w:val="60"/>
                          <w:marBottom w:val="60"/>
                          <w:divBdr>
                            <w:top w:val="none" w:sz="0" w:space="0" w:color="DCDCDC"/>
                            <w:left w:val="none" w:sz="0" w:space="0" w:color="auto"/>
                            <w:bottom w:val="none" w:sz="0" w:space="0" w:color="auto"/>
                            <w:right w:val="none" w:sz="0" w:space="0" w:color="auto"/>
                          </w:divBdr>
                          <w:divsChild>
                            <w:div w:id="53624169">
                              <w:marLeft w:val="0"/>
                              <w:marRight w:val="0"/>
                              <w:marTop w:val="0"/>
                              <w:marBottom w:val="0"/>
                              <w:divBdr>
                                <w:top w:val="none" w:sz="0" w:space="0" w:color="auto"/>
                                <w:left w:val="none" w:sz="0" w:space="0" w:color="auto"/>
                                <w:bottom w:val="none" w:sz="0" w:space="0" w:color="auto"/>
                                <w:right w:val="none" w:sz="0" w:space="0" w:color="auto"/>
                              </w:divBdr>
                            </w:div>
                            <w:div w:id="1841774740">
                              <w:marLeft w:val="0"/>
                              <w:marRight w:val="0"/>
                              <w:marTop w:val="0"/>
                              <w:marBottom w:val="0"/>
                              <w:divBdr>
                                <w:top w:val="none" w:sz="0" w:space="0" w:color="auto"/>
                                <w:left w:val="none" w:sz="0" w:space="0" w:color="auto"/>
                                <w:bottom w:val="none" w:sz="0" w:space="0" w:color="auto"/>
                                <w:right w:val="none" w:sz="0" w:space="0" w:color="auto"/>
                              </w:divBdr>
                              <w:divsChild>
                                <w:div w:id="194198265">
                                  <w:marLeft w:val="0"/>
                                  <w:marRight w:val="0"/>
                                  <w:marTop w:val="0"/>
                                  <w:marBottom w:val="0"/>
                                  <w:divBdr>
                                    <w:top w:val="none" w:sz="0" w:space="0" w:color="auto"/>
                                    <w:left w:val="none" w:sz="0" w:space="0" w:color="auto"/>
                                    <w:bottom w:val="none" w:sz="0" w:space="0" w:color="auto"/>
                                    <w:right w:val="none" w:sz="0" w:space="0" w:color="auto"/>
                                  </w:divBdr>
                                  <w:divsChild>
                                    <w:div w:id="1926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1142">
                          <w:marLeft w:val="0"/>
                          <w:marRight w:val="0"/>
                          <w:marTop w:val="60"/>
                          <w:marBottom w:val="60"/>
                          <w:divBdr>
                            <w:top w:val="none" w:sz="0" w:space="0" w:color="DCDCDC"/>
                            <w:left w:val="none" w:sz="0" w:space="0" w:color="auto"/>
                            <w:bottom w:val="none" w:sz="0" w:space="0" w:color="auto"/>
                            <w:right w:val="none" w:sz="0" w:space="0" w:color="auto"/>
                          </w:divBdr>
                          <w:divsChild>
                            <w:div w:id="808475783">
                              <w:marLeft w:val="0"/>
                              <w:marRight w:val="0"/>
                              <w:marTop w:val="0"/>
                              <w:marBottom w:val="0"/>
                              <w:divBdr>
                                <w:top w:val="none" w:sz="0" w:space="0" w:color="auto"/>
                                <w:left w:val="none" w:sz="0" w:space="0" w:color="auto"/>
                                <w:bottom w:val="none" w:sz="0" w:space="0" w:color="auto"/>
                                <w:right w:val="none" w:sz="0" w:space="0" w:color="auto"/>
                              </w:divBdr>
                            </w:div>
                            <w:div w:id="1634292104">
                              <w:marLeft w:val="0"/>
                              <w:marRight w:val="0"/>
                              <w:marTop w:val="0"/>
                              <w:marBottom w:val="0"/>
                              <w:divBdr>
                                <w:top w:val="none" w:sz="0" w:space="0" w:color="auto"/>
                                <w:left w:val="none" w:sz="0" w:space="0" w:color="auto"/>
                                <w:bottom w:val="none" w:sz="0" w:space="0" w:color="auto"/>
                                <w:right w:val="none" w:sz="0" w:space="0" w:color="auto"/>
                              </w:divBdr>
                              <w:divsChild>
                                <w:div w:id="1376808193">
                                  <w:marLeft w:val="0"/>
                                  <w:marRight w:val="0"/>
                                  <w:marTop w:val="0"/>
                                  <w:marBottom w:val="0"/>
                                  <w:divBdr>
                                    <w:top w:val="none" w:sz="0" w:space="0" w:color="auto"/>
                                    <w:left w:val="none" w:sz="0" w:space="0" w:color="auto"/>
                                    <w:bottom w:val="none" w:sz="0" w:space="0" w:color="auto"/>
                                    <w:right w:val="none" w:sz="0" w:space="0" w:color="auto"/>
                                  </w:divBdr>
                                  <w:divsChild>
                                    <w:div w:id="1054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7244">
                          <w:marLeft w:val="0"/>
                          <w:marRight w:val="0"/>
                          <w:marTop w:val="60"/>
                          <w:marBottom w:val="0"/>
                          <w:divBdr>
                            <w:top w:val="none" w:sz="0" w:space="0" w:color="DCDCDC"/>
                            <w:left w:val="none" w:sz="0" w:space="0" w:color="auto"/>
                            <w:bottom w:val="none" w:sz="0" w:space="0" w:color="auto"/>
                            <w:right w:val="none" w:sz="0" w:space="0" w:color="auto"/>
                          </w:divBdr>
                          <w:divsChild>
                            <w:div w:id="1954168226">
                              <w:marLeft w:val="0"/>
                              <w:marRight w:val="0"/>
                              <w:marTop w:val="0"/>
                              <w:marBottom w:val="0"/>
                              <w:divBdr>
                                <w:top w:val="none" w:sz="0" w:space="0" w:color="auto"/>
                                <w:left w:val="none" w:sz="0" w:space="0" w:color="auto"/>
                                <w:bottom w:val="none" w:sz="0" w:space="0" w:color="auto"/>
                                <w:right w:val="none" w:sz="0" w:space="0" w:color="auto"/>
                              </w:divBdr>
                            </w:div>
                            <w:div w:id="1977253578">
                              <w:marLeft w:val="0"/>
                              <w:marRight w:val="0"/>
                              <w:marTop w:val="0"/>
                              <w:marBottom w:val="0"/>
                              <w:divBdr>
                                <w:top w:val="none" w:sz="0" w:space="0" w:color="auto"/>
                                <w:left w:val="none" w:sz="0" w:space="0" w:color="auto"/>
                                <w:bottom w:val="none" w:sz="0" w:space="0" w:color="auto"/>
                                <w:right w:val="none" w:sz="0" w:space="0" w:color="auto"/>
                              </w:divBdr>
                              <w:divsChild>
                                <w:div w:id="700132218">
                                  <w:marLeft w:val="0"/>
                                  <w:marRight w:val="0"/>
                                  <w:marTop w:val="0"/>
                                  <w:marBottom w:val="0"/>
                                  <w:divBdr>
                                    <w:top w:val="none" w:sz="0" w:space="0" w:color="auto"/>
                                    <w:left w:val="none" w:sz="0" w:space="0" w:color="auto"/>
                                    <w:bottom w:val="none" w:sz="0" w:space="0" w:color="auto"/>
                                    <w:right w:val="none" w:sz="0" w:space="0" w:color="auto"/>
                                  </w:divBdr>
                                  <w:divsChild>
                                    <w:div w:id="1744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6507">
                  <w:marLeft w:val="0"/>
                  <w:marRight w:val="0"/>
                  <w:marTop w:val="655"/>
                  <w:marBottom w:val="0"/>
                  <w:divBdr>
                    <w:top w:val="none" w:sz="0" w:space="0" w:color="auto"/>
                    <w:left w:val="none" w:sz="0" w:space="0" w:color="auto"/>
                    <w:bottom w:val="none" w:sz="0" w:space="0" w:color="auto"/>
                    <w:right w:val="none" w:sz="0" w:space="0" w:color="auto"/>
                  </w:divBdr>
                  <w:divsChild>
                    <w:div w:id="418210674">
                      <w:marLeft w:val="0"/>
                      <w:marRight w:val="0"/>
                      <w:marTop w:val="0"/>
                      <w:marBottom w:val="75"/>
                      <w:divBdr>
                        <w:top w:val="none" w:sz="0" w:space="0" w:color="auto"/>
                        <w:left w:val="none" w:sz="0" w:space="0" w:color="auto"/>
                        <w:bottom w:val="none" w:sz="0" w:space="0" w:color="auto"/>
                        <w:right w:val="none" w:sz="0" w:space="0" w:color="auto"/>
                      </w:divBdr>
                    </w:div>
                    <w:div w:id="896748991">
                      <w:marLeft w:val="0"/>
                      <w:marRight w:val="0"/>
                      <w:marTop w:val="0"/>
                      <w:marBottom w:val="0"/>
                      <w:divBdr>
                        <w:top w:val="none" w:sz="0" w:space="0" w:color="auto"/>
                        <w:left w:val="none" w:sz="0" w:space="0" w:color="auto"/>
                        <w:bottom w:val="none" w:sz="0" w:space="0" w:color="auto"/>
                        <w:right w:val="none" w:sz="0" w:space="0" w:color="auto"/>
                      </w:divBdr>
                      <w:divsChild>
                        <w:div w:id="434330070">
                          <w:marLeft w:val="0"/>
                          <w:marRight w:val="0"/>
                          <w:marTop w:val="0"/>
                          <w:marBottom w:val="0"/>
                          <w:divBdr>
                            <w:top w:val="none" w:sz="0" w:space="0" w:color="auto"/>
                            <w:left w:val="none" w:sz="0" w:space="0" w:color="auto"/>
                            <w:bottom w:val="none" w:sz="0" w:space="0" w:color="auto"/>
                            <w:right w:val="none" w:sz="0" w:space="0" w:color="auto"/>
                          </w:divBdr>
                          <w:divsChild>
                            <w:div w:id="795217171">
                              <w:marLeft w:val="0"/>
                              <w:marRight w:val="0"/>
                              <w:marTop w:val="0"/>
                              <w:marBottom w:val="0"/>
                              <w:divBdr>
                                <w:top w:val="none" w:sz="0" w:space="0" w:color="auto"/>
                                <w:left w:val="none" w:sz="0" w:space="0" w:color="auto"/>
                                <w:bottom w:val="none" w:sz="0" w:space="0" w:color="auto"/>
                                <w:right w:val="none" w:sz="0" w:space="0" w:color="auto"/>
                              </w:divBdr>
                            </w:div>
                          </w:divsChild>
                        </w:div>
                        <w:div w:id="1836533148">
                          <w:marLeft w:val="0"/>
                          <w:marRight w:val="0"/>
                          <w:marTop w:val="0"/>
                          <w:marBottom w:val="60"/>
                          <w:divBdr>
                            <w:top w:val="none" w:sz="0" w:space="0" w:color="auto"/>
                            <w:left w:val="none" w:sz="0" w:space="0" w:color="auto"/>
                            <w:bottom w:val="none" w:sz="0" w:space="0" w:color="auto"/>
                            <w:right w:val="none" w:sz="0" w:space="0" w:color="auto"/>
                          </w:divBdr>
                          <w:divsChild>
                            <w:div w:id="443156075">
                              <w:marLeft w:val="0"/>
                              <w:marRight w:val="0"/>
                              <w:marTop w:val="0"/>
                              <w:marBottom w:val="0"/>
                              <w:divBdr>
                                <w:top w:val="none" w:sz="0" w:space="0" w:color="auto"/>
                                <w:left w:val="none" w:sz="0" w:space="0" w:color="auto"/>
                                <w:bottom w:val="none" w:sz="0" w:space="0" w:color="auto"/>
                                <w:right w:val="none" w:sz="0" w:space="0" w:color="auto"/>
                              </w:divBdr>
                            </w:div>
                            <w:div w:id="561208946">
                              <w:marLeft w:val="0"/>
                              <w:marRight w:val="0"/>
                              <w:marTop w:val="0"/>
                              <w:marBottom w:val="0"/>
                              <w:divBdr>
                                <w:top w:val="none" w:sz="0" w:space="0" w:color="auto"/>
                                <w:left w:val="none" w:sz="0" w:space="0" w:color="auto"/>
                                <w:bottom w:val="none" w:sz="0" w:space="0" w:color="auto"/>
                                <w:right w:val="none" w:sz="0" w:space="0" w:color="auto"/>
                              </w:divBdr>
                              <w:divsChild>
                                <w:div w:id="1060635562">
                                  <w:marLeft w:val="0"/>
                                  <w:marRight w:val="0"/>
                                  <w:marTop w:val="0"/>
                                  <w:marBottom w:val="0"/>
                                  <w:divBdr>
                                    <w:top w:val="none" w:sz="0" w:space="0" w:color="auto"/>
                                    <w:left w:val="none" w:sz="0" w:space="0" w:color="auto"/>
                                    <w:bottom w:val="none" w:sz="0" w:space="0" w:color="auto"/>
                                    <w:right w:val="none" w:sz="0" w:space="0" w:color="auto"/>
                                  </w:divBdr>
                                  <w:divsChild>
                                    <w:div w:id="1059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8941">
                          <w:marLeft w:val="0"/>
                          <w:marRight w:val="0"/>
                          <w:marTop w:val="60"/>
                          <w:marBottom w:val="60"/>
                          <w:divBdr>
                            <w:top w:val="none" w:sz="0" w:space="0" w:color="DCDCDC"/>
                            <w:left w:val="none" w:sz="0" w:space="0" w:color="auto"/>
                            <w:bottom w:val="none" w:sz="0" w:space="0" w:color="auto"/>
                            <w:right w:val="none" w:sz="0" w:space="0" w:color="auto"/>
                          </w:divBdr>
                          <w:divsChild>
                            <w:div w:id="286349780">
                              <w:marLeft w:val="0"/>
                              <w:marRight w:val="0"/>
                              <w:marTop w:val="0"/>
                              <w:marBottom w:val="0"/>
                              <w:divBdr>
                                <w:top w:val="none" w:sz="0" w:space="0" w:color="auto"/>
                                <w:left w:val="none" w:sz="0" w:space="0" w:color="auto"/>
                                <w:bottom w:val="none" w:sz="0" w:space="0" w:color="auto"/>
                                <w:right w:val="none" w:sz="0" w:space="0" w:color="auto"/>
                              </w:divBdr>
                            </w:div>
                            <w:div w:id="1712261672">
                              <w:marLeft w:val="0"/>
                              <w:marRight w:val="0"/>
                              <w:marTop w:val="0"/>
                              <w:marBottom w:val="0"/>
                              <w:divBdr>
                                <w:top w:val="none" w:sz="0" w:space="0" w:color="auto"/>
                                <w:left w:val="none" w:sz="0" w:space="0" w:color="auto"/>
                                <w:bottom w:val="none" w:sz="0" w:space="0" w:color="auto"/>
                                <w:right w:val="none" w:sz="0" w:space="0" w:color="auto"/>
                              </w:divBdr>
                              <w:divsChild>
                                <w:div w:id="1098402974">
                                  <w:marLeft w:val="0"/>
                                  <w:marRight w:val="0"/>
                                  <w:marTop w:val="0"/>
                                  <w:marBottom w:val="0"/>
                                  <w:divBdr>
                                    <w:top w:val="none" w:sz="0" w:space="0" w:color="auto"/>
                                    <w:left w:val="none" w:sz="0" w:space="0" w:color="auto"/>
                                    <w:bottom w:val="none" w:sz="0" w:space="0" w:color="auto"/>
                                    <w:right w:val="none" w:sz="0" w:space="0" w:color="auto"/>
                                  </w:divBdr>
                                  <w:divsChild>
                                    <w:div w:id="12468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350">
                          <w:marLeft w:val="0"/>
                          <w:marRight w:val="0"/>
                          <w:marTop w:val="60"/>
                          <w:marBottom w:val="0"/>
                          <w:divBdr>
                            <w:top w:val="none" w:sz="0" w:space="0" w:color="DCDCDC"/>
                            <w:left w:val="none" w:sz="0" w:space="0" w:color="auto"/>
                            <w:bottom w:val="none" w:sz="0" w:space="0" w:color="auto"/>
                            <w:right w:val="none" w:sz="0" w:space="0" w:color="auto"/>
                          </w:divBdr>
                          <w:divsChild>
                            <w:div w:id="767891695">
                              <w:marLeft w:val="0"/>
                              <w:marRight w:val="0"/>
                              <w:marTop w:val="0"/>
                              <w:marBottom w:val="0"/>
                              <w:divBdr>
                                <w:top w:val="none" w:sz="0" w:space="0" w:color="auto"/>
                                <w:left w:val="none" w:sz="0" w:space="0" w:color="auto"/>
                                <w:bottom w:val="none" w:sz="0" w:space="0" w:color="auto"/>
                                <w:right w:val="none" w:sz="0" w:space="0" w:color="auto"/>
                              </w:divBdr>
                            </w:div>
                            <w:div w:id="107968264">
                              <w:marLeft w:val="0"/>
                              <w:marRight w:val="0"/>
                              <w:marTop w:val="0"/>
                              <w:marBottom w:val="0"/>
                              <w:divBdr>
                                <w:top w:val="none" w:sz="0" w:space="0" w:color="auto"/>
                                <w:left w:val="none" w:sz="0" w:space="0" w:color="auto"/>
                                <w:bottom w:val="none" w:sz="0" w:space="0" w:color="auto"/>
                                <w:right w:val="none" w:sz="0" w:space="0" w:color="auto"/>
                              </w:divBdr>
                              <w:divsChild>
                                <w:div w:id="92434477">
                                  <w:marLeft w:val="0"/>
                                  <w:marRight w:val="0"/>
                                  <w:marTop w:val="0"/>
                                  <w:marBottom w:val="0"/>
                                  <w:divBdr>
                                    <w:top w:val="none" w:sz="0" w:space="0" w:color="auto"/>
                                    <w:left w:val="none" w:sz="0" w:space="0" w:color="auto"/>
                                    <w:bottom w:val="none" w:sz="0" w:space="0" w:color="auto"/>
                                    <w:right w:val="none" w:sz="0" w:space="0" w:color="auto"/>
                                  </w:divBdr>
                                  <w:divsChild>
                                    <w:div w:id="7055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10942">
                  <w:marLeft w:val="0"/>
                  <w:marRight w:val="0"/>
                  <w:marTop w:val="655"/>
                  <w:marBottom w:val="0"/>
                  <w:divBdr>
                    <w:top w:val="none" w:sz="0" w:space="0" w:color="auto"/>
                    <w:left w:val="none" w:sz="0" w:space="0" w:color="auto"/>
                    <w:bottom w:val="none" w:sz="0" w:space="0" w:color="auto"/>
                    <w:right w:val="none" w:sz="0" w:space="0" w:color="auto"/>
                  </w:divBdr>
                  <w:divsChild>
                    <w:div w:id="1494905301">
                      <w:marLeft w:val="0"/>
                      <w:marRight w:val="0"/>
                      <w:marTop w:val="0"/>
                      <w:marBottom w:val="75"/>
                      <w:divBdr>
                        <w:top w:val="none" w:sz="0" w:space="0" w:color="auto"/>
                        <w:left w:val="none" w:sz="0" w:space="0" w:color="auto"/>
                        <w:bottom w:val="none" w:sz="0" w:space="0" w:color="auto"/>
                        <w:right w:val="none" w:sz="0" w:space="0" w:color="auto"/>
                      </w:divBdr>
                    </w:div>
                    <w:div w:id="39861786">
                      <w:marLeft w:val="0"/>
                      <w:marRight w:val="0"/>
                      <w:marTop w:val="0"/>
                      <w:marBottom w:val="0"/>
                      <w:divBdr>
                        <w:top w:val="none" w:sz="0" w:space="0" w:color="auto"/>
                        <w:left w:val="none" w:sz="0" w:space="0" w:color="auto"/>
                        <w:bottom w:val="none" w:sz="0" w:space="0" w:color="auto"/>
                        <w:right w:val="none" w:sz="0" w:space="0" w:color="auto"/>
                      </w:divBdr>
                      <w:divsChild>
                        <w:div w:id="920605095">
                          <w:marLeft w:val="0"/>
                          <w:marRight w:val="0"/>
                          <w:marTop w:val="0"/>
                          <w:marBottom w:val="0"/>
                          <w:divBdr>
                            <w:top w:val="none" w:sz="0" w:space="0" w:color="auto"/>
                            <w:left w:val="none" w:sz="0" w:space="0" w:color="auto"/>
                            <w:bottom w:val="none" w:sz="0" w:space="0" w:color="auto"/>
                            <w:right w:val="none" w:sz="0" w:space="0" w:color="auto"/>
                          </w:divBdr>
                          <w:divsChild>
                            <w:div w:id="442725249">
                              <w:marLeft w:val="0"/>
                              <w:marRight w:val="0"/>
                              <w:marTop w:val="0"/>
                              <w:marBottom w:val="0"/>
                              <w:divBdr>
                                <w:top w:val="none" w:sz="0" w:space="0" w:color="auto"/>
                                <w:left w:val="none" w:sz="0" w:space="0" w:color="auto"/>
                                <w:bottom w:val="none" w:sz="0" w:space="0" w:color="auto"/>
                                <w:right w:val="none" w:sz="0" w:space="0" w:color="auto"/>
                              </w:divBdr>
                            </w:div>
                          </w:divsChild>
                        </w:div>
                        <w:div w:id="1783920465">
                          <w:marLeft w:val="0"/>
                          <w:marRight w:val="0"/>
                          <w:marTop w:val="0"/>
                          <w:marBottom w:val="60"/>
                          <w:divBdr>
                            <w:top w:val="none" w:sz="0" w:space="0" w:color="auto"/>
                            <w:left w:val="none" w:sz="0" w:space="0" w:color="auto"/>
                            <w:bottom w:val="none" w:sz="0" w:space="0" w:color="auto"/>
                            <w:right w:val="none" w:sz="0" w:space="0" w:color="auto"/>
                          </w:divBdr>
                          <w:divsChild>
                            <w:div w:id="358434702">
                              <w:marLeft w:val="0"/>
                              <w:marRight w:val="0"/>
                              <w:marTop w:val="0"/>
                              <w:marBottom w:val="0"/>
                              <w:divBdr>
                                <w:top w:val="none" w:sz="0" w:space="0" w:color="auto"/>
                                <w:left w:val="none" w:sz="0" w:space="0" w:color="auto"/>
                                <w:bottom w:val="none" w:sz="0" w:space="0" w:color="auto"/>
                                <w:right w:val="none" w:sz="0" w:space="0" w:color="auto"/>
                              </w:divBdr>
                            </w:div>
                            <w:div w:id="1576627527">
                              <w:marLeft w:val="0"/>
                              <w:marRight w:val="0"/>
                              <w:marTop w:val="0"/>
                              <w:marBottom w:val="0"/>
                              <w:divBdr>
                                <w:top w:val="none" w:sz="0" w:space="0" w:color="auto"/>
                                <w:left w:val="none" w:sz="0" w:space="0" w:color="auto"/>
                                <w:bottom w:val="none" w:sz="0" w:space="0" w:color="auto"/>
                                <w:right w:val="none" w:sz="0" w:space="0" w:color="auto"/>
                              </w:divBdr>
                              <w:divsChild>
                                <w:div w:id="1882597771">
                                  <w:marLeft w:val="0"/>
                                  <w:marRight w:val="0"/>
                                  <w:marTop w:val="0"/>
                                  <w:marBottom w:val="0"/>
                                  <w:divBdr>
                                    <w:top w:val="none" w:sz="0" w:space="0" w:color="auto"/>
                                    <w:left w:val="none" w:sz="0" w:space="0" w:color="auto"/>
                                    <w:bottom w:val="none" w:sz="0" w:space="0" w:color="auto"/>
                                    <w:right w:val="none" w:sz="0" w:space="0" w:color="auto"/>
                                  </w:divBdr>
                                  <w:divsChild>
                                    <w:div w:id="4906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1343">
                          <w:marLeft w:val="0"/>
                          <w:marRight w:val="0"/>
                          <w:marTop w:val="60"/>
                          <w:marBottom w:val="60"/>
                          <w:divBdr>
                            <w:top w:val="none" w:sz="0" w:space="0" w:color="DCDCDC"/>
                            <w:left w:val="none" w:sz="0" w:space="0" w:color="auto"/>
                            <w:bottom w:val="none" w:sz="0" w:space="0" w:color="auto"/>
                            <w:right w:val="none" w:sz="0" w:space="0" w:color="auto"/>
                          </w:divBdr>
                          <w:divsChild>
                            <w:div w:id="2137866497">
                              <w:marLeft w:val="0"/>
                              <w:marRight w:val="0"/>
                              <w:marTop w:val="0"/>
                              <w:marBottom w:val="0"/>
                              <w:divBdr>
                                <w:top w:val="none" w:sz="0" w:space="0" w:color="auto"/>
                                <w:left w:val="none" w:sz="0" w:space="0" w:color="auto"/>
                                <w:bottom w:val="none" w:sz="0" w:space="0" w:color="auto"/>
                                <w:right w:val="none" w:sz="0" w:space="0" w:color="auto"/>
                              </w:divBdr>
                            </w:div>
                            <w:div w:id="1249147764">
                              <w:marLeft w:val="0"/>
                              <w:marRight w:val="0"/>
                              <w:marTop w:val="0"/>
                              <w:marBottom w:val="0"/>
                              <w:divBdr>
                                <w:top w:val="none" w:sz="0" w:space="0" w:color="auto"/>
                                <w:left w:val="none" w:sz="0" w:space="0" w:color="auto"/>
                                <w:bottom w:val="none" w:sz="0" w:space="0" w:color="auto"/>
                                <w:right w:val="none" w:sz="0" w:space="0" w:color="auto"/>
                              </w:divBdr>
                              <w:divsChild>
                                <w:div w:id="387073694">
                                  <w:marLeft w:val="0"/>
                                  <w:marRight w:val="0"/>
                                  <w:marTop w:val="0"/>
                                  <w:marBottom w:val="0"/>
                                  <w:divBdr>
                                    <w:top w:val="none" w:sz="0" w:space="0" w:color="auto"/>
                                    <w:left w:val="none" w:sz="0" w:space="0" w:color="auto"/>
                                    <w:bottom w:val="none" w:sz="0" w:space="0" w:color="auto"/>
                                    <w:right w:val="none" w:sz="0" w:space="0" w:color="auto"/>
                                  </w:divBdr>
                                  <w:divsChild>
                                    <w:div w:id="1588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5260">
                          <w:marLeft w:val="0"/>
                          <w:marRight w:val="0"/>
                          <w:marTop w:val="60"/>
                          <w:marBottom w:val="60"/>
                          <w:divBdr>
                            <w:top w:val="none" w:sz="0" w:space="0" w:color="DCDCDC"/>
                            <w:left w:val="none" w:sz="0" w:space="0" w:color="auto"/>
                            <w:bottom w:val="none" w:sz="0" w:space="0" w:color="auto"/>
                            <w:right w:val="none" w:sz="0" w:space="0" w:color="auto"/>
                          </w:divBdr>
                          <w:divsChild>
                            <w:div w:id="102965926">
                              <w:marLeft w:val="0"/>
                              <w:marRight w:val="0"/>
                              <w:marTop w:val="0"/>
                              <w:marBottom w:val="0"/>
                              <w:divBdr>
                                <w:top w:val="none" w:sz="0" w:space="0" w:color="auto"/>
                                <w:left w:val="none" w:sz="0" w:space="0" w:color="auto"/>
                                <w:bottom w:val="none" w:sz="0" w:space="0" w:color="auto"/>
                                <w:right w:val="none" w:sz="0" w:space="0" w:color="auto"/>
                              </w:divBdr>
                            </w:div>
                            <w:div w:id="528496002">
                              <w:marLeft w:val="0"/>
                              <w:marRight w:val="0"/>
                              <w:marTop w:val="0"/>
                              <w:marBottom w:val="0"/>
                              <w:divBdr>
                                <w:top w:val="none" w:sz="0" w:space="0" w:color="auto"/>
                                <w:left w:val="none" w:sz="0" w:space="0" w:color="auto"/>
                                <w:bottom w:val="none" w:sz="0" w:space="0" w:color="auto"/>
                                <w:right w:val="none" w:sz="0" w:space="0" w:color="auto"/>
                              </w:divBdr>
                              <w:divsChild>
                                <w:div w:id="890073347">
                                  <w:marLeft w:val="0"/>
                                  <w:marRight w:val="0"/>
                                  <w:marTop w:val="0"/>
                                  <w:marBottom w:val="0"/>
                                  <w:divBdr>
                                    <w:top w:val="none" w:sz="0" w:space="0" w:color="auto"/>
                                    <w:left w:val="none" w:sz="0" w:space="0" w:color="auto"/>
                                    <w:bottom w:val="none" w:sz="0" w:space="0" w:color="auto"/>
                                    <w:right w:val="none" w:sz="0" w:space="0" w:color="auto"/>
                                  </w:divBdr>
                                  <w:divsChild>
                                    <w:div w:id="12245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3709">
                          <w:marLeft w:val="0"/>
                          <w:marRight w:val="0"/>
                          <w:marTop w:val="60"/>
                          <w:marBottom w:val="60"/>
                          <w:divBdr>
                            <w:top w:val="none" w:sz="0" w:space="0" w:color="DCDCDC"/>
                            <w:left w:val="none" w:sz="0" w:space="0" w:color="auto"/>
                            <w:bottom w:val="none" w:sz="0" w:space="0" w:color="auto"/>
                            <w:right w:val="none" w:sz="0" w:space="0" w:color="auto"/>
                          </w:divBdr>
                          <w:divsChild>
                            <w:div w:id="2030910419">
                              <w:marLeft w:val="0"/>
                              <w:marRight w:val="0"/>
                              <w:marTop w:val="0"/>
                              <w:marBottom w:val="0"/>
                              <w:divBdr>
                                <w:top w:val="none" w:sz="0" w:space="0" w:color="auto"/>
                                <w:left w:val="none" w:sz="0" w:space="0" w:color="auto"/>
                                <w:bottom w:val="none" w:sz="0" w:space="0" w:color="auto"/>
                                <w:right w:val="none" w:sz="0" w:space="0" w:color="auto"/>
                              </w:divBdr>
                            </w:div>
                            <w:div w:id="1287008726">
                              <w:marLeft w:val="0"/>
                              <w:marRight w:val="0"/>
                              <w:marTop w:val="0"/>
                              <w:marBottom w:val="0"/>
                              <w:divBdr>
                                <w:top w:val="none" w:sz="0" w:space="0" w:color="auto"/>
                                <w:left w:val="none" w:sz="0" w:space="0" w:color="auto"/>
                                <w:bottom w:val="none" w:sz="0" w:space="0" w:color="auto"/>
                                <w:right w:val="none" w:sz="0" w:space="0" w:color="auto"/>
                              </w:divBdr>
                              <w:divsChild>
                                <w:div w:id="1293439534">
                                  <w:marLeft w:val="0"/>
                                  <w:marRight w:val="0"/>
                                  <w:marTop w:val="0"/>
                                  <w:marBottom w:val="0"/>
                                  <w:divBdr>
                                    <w:top w:val="none" w:sz="0" w:space="0" w:color="auto"/>
                                    <w:left w:val="none" w:sz="0" w:space="0" w:color="auto"/>
                                    <w:bottom w:val="none" w:sz="0" w:space="0" w:color="auto"/>
                                    <w:right w:val="none" w:sz="0" w:space="0" w:color="auto"/>
                                  </w:divBdr>
                                  <w:divsChild>
                                    <w:div w:id="927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0569">
                          <w:marLeft w:val="0"/>
                          <w:marRight w:val="0"/>
                          <w:marTop w:val="60"/>
                          <w:marBottom w:val="0"/>
                          <w:divBdr>
                            <w:top w:val="none" w:sz="0" w:space="0" w:color="DCDCDC"/>
                            <w:left w:val="none" w:sz="0" w:space="0" w:color="auto"/>
                            <w:bottom w:val="none" w:sz="0" w:space="0" w:color="auto"/>
                            <w:right w:val="none" w:sz="0" w:space="0" w:color="auto"/>
                          </w:divBdr>
                          <w:divsChild>
                            <w:div w:id="1252932402">
                              <w:marLeft w:val="0"/>
                              <w:marRight w:val="0"/>
                              <w:marTop w:val="0"/>
                              <w:marBottom w:val="0"/>
                              <w:divBdr>
                                <w:top w:val="none" w:sz="0" w:space="0" w:color="auto"/>
                                <w:left w:val="none" w:sz="0" w:space="0" w:color="auto"/>
                                <w:bottom w:val="none" w:sz="0" w:space="0" w:color="auto"/>
                                <w:right w:val="none" w:sz="0" w:space="0" w:color="auto"/>
                              </w:divBdr>
                            </w:div>
                            <w:div w:id="732436869">
                              <w:marLeft w:val="0"/>
                              <w:marRight w:val="0"/>
                              <w:marTop w:val="0"/>
                              <w:marBottom w:val="0"/>
                              <w:divBdr>
                                <w:top w:val="none" w:sz="0" w:space="0" w:color="auto"/>
                                <w:left w:val="none" w:sz="0" w:space="0" w:color="auto"/>
                                <w:bottom w:val="none" w:sz="0" w:space="0" w:color="auto"/>
                                <w:right w:val="none" w:sz="0" w:space="0" w:color="auto"/>
                              </w:divBdr>
                              <w:divsChild>
                                <w:div w:id="364989923">
                                  <w:marLeft w:val="0"/>
                                  <w:marRight w:val="0"/>
                                  <w:marTop w:val="0"/>
                                  <w:marBottom w:val="0"/>
                                  <w:divBdr>
                                    <w:top w:val="none" w:sz="0" w:space="0" w:color="auto"/>
                                    <w:left w:val="none" w:sz="0" w:space="0" w:color="auto"/>
                                    <w:bottom w:val="none" w:sz="0" w:space="0" w:color="auto"/>
                                    <w:right w:val="none" w:sz="0" w:space="0" w:color="auto"/>
                                  </w:divBdr>
                                  <w:divsChild>
                                    <w:div w:id="1235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00042">
                  <w:marLeft w:val="0"/>
                  <w:marRight w:val="0"/>
                  <w:marTop w:val="655"/>
                  <w:marBottom w:val="0"/>
                  <w:divBdr>
                    <w:top w:val="none" w:sz="0" w:space="0" w:color="auto"/>
                    <w:left w:val="none" w:sz="0" w:space="0" w:color="auto"/>
                    <w:bottom w:val="none" w:sz="0" w:space="0" w:color="auto"/>
                    <w:right w:val="none" w:sz="0" w:space="0" w:color="auto"/>
                  </w:divBdr>
                  <w:divsChild>
                    <w:div w:id="301354563">
                      <w:marLeft w:val="0"/>
                      <w:marRight w:val="0"/>
                      <w:marTop w:val="0"/>
                      <w:marBottom w:val="75"/>
                      <w:divBdr>
                        <w:top w:val="none" w:sz="0" w:space="0" w:color="auto"/>
                        <w:left w:val="none" w:sz="0" w:space="0" w:color="auto"/>
                        <w:bottom w:val="none" w:sz="0" w:space="0" w:color="auto"/>
                        <w:right w:val="none" w:sz="0" w:space="0" w:color="auto"/>
                      </w:divBdr>
                    </w:div>
                    <w:div w:id="276107779">
                      <w:marLeft w:val="0"/>
                      <w:marRight w:val="0"/>
                      <w:marTop w:val="0"/>
                      <w:marBottom w:val="0"/>
                      <w:divBdr>
                        <w:top w:val="none" w:sz="0" w:space="0" w:color="auto"/>
                        <w:left w:val="none" w:sz="0" w:space="0" w:color="auto"/>
                        <w:bottom w:val="none" w:sz="0" w:space="0" w:color="auto"/>
                        <w:right w:val="none" w:sz="0" w:space="0" w:color="auto"/>
                      </w:divBdr>
                      <w:divsChild>
                        <w:div w:id="61560851">
                          <w:marLeft w:val="0"/>
                          <w:marRight w:val="0"/>
                          <w:marTop w:val="0"/>
                          <w:marBottom w:val="0"/>
                          <w:divBdr>
                            <w:top w:val="none" w:sz="0" w:space="0" w:color="auto"/>
                            <w:left w:val="none" w:sz="0" w:space="0" w:color="auto"/>
                            <w:bottom w:val="none" w:sz="0" w:space="0" w:color="auto"/>
                            <w:right w:val="none" w:sz="0" w:space="0" w:color="auto"/>
                          </w:divBdr>
                          <w:divsChild>
                            <w:div w:id="299114278">
                              <w:marLeft w:val="0"/>
                              <w:marRight w:val="0"/>
                              <w:marTop w:val="0"/>
                              <w:marBottom w:val="0"/>
                              <w:divBdr>
                                <w:top w:val="none" w:sz="0" w:space="0" w:color="auto"/>
                                <w:left w:val="none" w:sz="0" w:space="0" w:color="auto"/>
                                <w:bottom w:val="none" w:sz="0" w:space="0" w:color="auto"/>
                                <w:right w:val="none" w:sz="0" w:space="0" w:color="auto"/>
                              </w:divBdr>
                            </w:div>
                          </w:divsChild>
                        </w:div>
                        <w:div w:id="1172913312">
                          <w:marLeft w:val="0"/>
                          <w:marRight w:val="0"/>
                          <w:marTop w:val="0"/>
                          <w:marBottom w:val="60"/>
                          <w:divBdr>
                            <w:top w:val="none" w:sz="0" w:space="0" w:color="auto"/>
                            <w:left w:val="none" w:sz="0" w:space="0" w:color="auto"/>
                            <w:bottom w:val="none" w:sz="0" w:space="0" w:color="auto"/>
                            <w:right w:val="none" w:sz="0" w:space="0" w:color="auto"/>
                          </w:divBdr>
                          <w:divsChild>
                            <w:div w:id="1941527272">
                              <w:marLeft w:val="0"/>
                              <w:marRight w:val="0"/>
                              <w:marTop w:val="0"/>
                              <w:marBottom w:val="0"/>
                              <w:divBdr>
                                <w:top w:val="none" w:sz="0" w:space="0" w:color="auto"/>
                                <w:left w:val="none" w:sz="0" w:space="0" w:color="auto"/>
                                <w:bottom w:val="none" w:sz="0" w:space="0" w:color="auto"/>
                                <w:right w:val="none" w:sz="0" w:space="0" w:color="auto"/>
                              </w:divBdr>
                            </w:div>
                            <w:div w:id="1997759660">
                              <w:marLeft w:val="0"/>
                              <w:marRight w:val="0"/>
                              <w:marTop w:val="0"/>
                              <w:marBottom w:val="0"/>
                              <w:divBdr>
                                <w:top w:val="none" w:sz="0" w:space="0" w:color="auto"/>
                                <w:left w:val="none" w:sz="0" w:space="0" w:color="auto"/>
                                <w:bottom w:val="none" w:sz="0" w:space="0" w:color="auto"/>
                                <w:right w:val="none" w:sz="0" w:space="0" w:color="auto"/>
                              </w:divBdr>
                              <w:divsChild>
                                <w:div w:id="1694767729">
                                  <w:marLeft w:val="0"/>
                                  <w:marRight w:val="0"/>
                                  <w:marTop w:val="0"/>
                                  <w:marBottom w:val="0"/>
                                  <w:divBdr>
                                    <w:top w:val="none" w:sz="0" w:space="0" w:color="auto"/>
                                    <w:left w:val="none" w:sz="0" w:space="0" w:color="auto"/>
                                    <w:bottom w:val="none" w:sz="0" w:space="0" w:color="auto"/>
                                    <w:right w:val="none" w:sz="0" w:space="0" w:color="auto"/>
                                  </w:divBdr>
                                  <w:divsChild>
                                    <w:div w:id="4481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68230">
                          <w:marLeft w:val="0"/>
                          <w:marRight w:val="0"/>
                          <w:marTop w:val="60"/>
                          <w:marBottom w:val="60"/>
                          <w:divBdr>
                            <w:top w:val="none" w:sz="0" w:space="0" w:color="DCDCDC"/>
                            <w:left w:val="none" w:sz="0" w:space="0" w:color="auto"/>
                            <w:bottom w:val="none" w:sz="0" w:space="0" w:color="auto"/>
                            <w:right w:val="none" w:sz="0" w:space="0" w:color="auto"/>
                          </w:divBdr>
                          <w:divsChild>
                            <w:div w:id="1652174307">
                              <w:marLeft w:val="0"/>
                              <w:marRight w:val="0"/>
                              <w:marTop w:val="0"/>
                              <w:marBottom w:val="0"/>
                              <w:divBdr>
                                <w:top w:val="none" w:sz="0" w:space="0" w:color="auto"/>
                                <w:left w:val="none" w:sz="0" w:space="0" w:color="auto"/>
                                <w:bottom w:val="none" w:sz="0" w:space="0" w:color="auto"/>
                                <w:right w:val="none" w:sz="0" w:space="0" w:color="auto"/>
                              </w:divBdr>
                            </w:div>
                            <w:div w:id="634527346">
                              <w:marLeft w:val="0"/>
                              <w:marRight w:val="0"/>
                              <w:marTop w:val="0"/>
                              <w:marBottom w:val="0"/>
                              <w:divBdr>
                                <w:top w:val="none" w:sz="0" w:space="0" w:color="auto"/>
                                <w:left w:val="none" w:sz="0" w:space="0" w:color="auto"/>
                                <w:bottom w:val="none" w:sz="0" w:space="0" w:color="auto"/>
                                <w:right w:val="none" w:sz="0" w:space="0" w:color="auto"/>
                              </w:divBdr>
                              <w:divsChild>
                                <w:div w:id="561524587">
                                  <w:marLeft w:val="0"/>
                                  <w:marRight w:val="0"/>
                                  <w:marTop w:val="0"/>
                                  <w:marBottom w:val="0"/>
                                  <w:divBdr>
                                    <w:top w:val="none" w:sz="0" w:space="0" w:color="auto"/>
                                    <w:left w:val="none" w:sz="0" w:space="0" w:color="auto"/>
                                    <w:bottom w:val="none" w:sz="0" w:space="0" w:color="auto"/>
                                    <w:right w:val="none" w:sz="0" w:space="0" w:color="auto"/>
                                  </w:divBdr>
                                  <w:divsChild>
                                    <w:div w:id="1972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3200">
                          <w:marLeft w:val="0"/>
                          <w:marRight w:val="0"/>
                          <w:marTop w:val="60"/>
                          <w:marBottom w:val="60"/>
                          <w:divBdr>
                            <w:top w:val="none" w:sz="0" w:space="0" w:color="DCDCDC"/>
                            <w:left w:val="none" w:sz="0" w:space="0" w:color="auto"/>
                            <w:bottom w:val="none" w:sz="0" w:space="0" w:color="auto"/>
                            <w:right w:val="none" w:sz="0" w:space="0" w:color="auto"/>
                          </w:divBdr>
                          <w:divsChild>
                            <w:div w:id="240608127">
                              <w:marLeft w:val="0"/>
                              <w:marRight w:val="0"/>
                              <w:marTop w:val="0"/>
                              <w:marBottom w:val="0"/>
                              <w:divBdr>
                                <w:top w:val="none" w:sz="0" w:space="0" w:color="auto"/>
                                <w:left w:val="none" w:sz="0" w:space="0" w:color="auto"/>
                                <w:bottom w:val="none" w:sz="0" w:space="0" w:color="auto"/>
                                <w:right w:val="none" w:sz="0" w:space="0" w:color="auto"/>
                              </w:divBdr>
                            </w:div>
                            <w:div w:id="1245067966">
                              <w:marLeft w:val="0"/>
                              <w:marRight w:val="0"/>
                              <w:marTop w:val="0"/>
                              <w:marBottom w:val="0"/>
                              <w:divBdr>
                                <w:top w:val="none" w:sz="0" w:space="0" w:color="auto"/>
                                <w:left w:val="none" w:sz="0" w:space="0" w:color="auto"/>
                                <w:bottom w:val="none" w:sz="0" w:space="0" w:color="auto"/>
                                <w:right w:val="none" w:sz="0" w:space="0" w:color="auto"/>
                              </w:divBdr>
                              <w:divsChild>
                                <w:div w:id="835344278">
                                  <w:marLeft w:val="0"/>
                                  <w:marRight w:val="0"/>
                                  <w:marTop w:val="0"/>
                                  <w:marBottom w:val="0"/>
                                  <w:divBdr>
                                    <w:top w:val="none" w:sz="0" w:space="0" w:color="auto"/>
                                    <w:left w:val="none" w:sz="0" w:space="0" w:color="auto"/>
                                    <w:bottom w:val="none" w:sz="0" w:space="0" w:color="auto"/>
                                    <w:right w:val="none" w:sz="0" w:space="0" w:color="auto"/>
                                  </w:divBdr>
                                  <w:divsChild>
                                    <w:div w:id="554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4792">
                          <w:marLeft w:val="0"/>
                          <w:marRight w:val="0"/>
                          <w:marTop w:val="60"/>
                          <w:marBottom w:val="60"/>
                          <w:divBdr>
                            <w:top w:val="none" w:sz="0" w:space="0" w:color="DCDCDC"/>
                            <w:left w:val="none" w:sz="0" w:space="0" w:color="auto"/>
                            <w:bottom w:val="none" w:sz="0" w:space="0" w:color="auto"/>
                            <w:right w:val="none" w:sz="0" w:space="0" w:color="auto"/>
                          </w:divBdr>
                          <w:divsChild>
                            <w:div w:id="2130512992">
                              <w:marLeft w:val="0"/>
                              <w:marRight w:val="0"/>
                              <w:marTop w:val="0"/>
                              <w:marBottom w:val="0"/>
                              <w:divBdr>
                                <w:top w:val="none" w:sz="0" w:space="0" w:color="auto"/>
                                <w:left w:val="none" w:sz="0" w:space="0" w:color="auto"/>
                                <w:bottom w:val="none" w:sz="0" w:space="0" w:color="auto"/>
                                <w:right w:val="none" w:sz="0" w:space="0" w:color="auto"/>
                              </w:divBdr>
                            </w:div>
                            <w:div w:id="1379743145">
                              <w:marLeft w:val="0"/>
                              <w:marRight w:val="0"/>
                              <w:marTop w:val="0"/>
                              <w:marBottom w:val="0"/>
                              <w:divBdr>
                                <w:top w:val="none" w:sz="0" w:space="0" w:color="auto"/>
                                <w:left w:val="none" w:sz="0" w:space="0" w:color="auto"/>
                                <w:bottom w:val="none" w:sz="0" w:space="0" w:color="auto"/>
                                <w:right w:val="none" w:sz="0" w:space="0" w:color="auto"/>
                              </w:divBdr>
                              <w:divsChild>
                                <w:div w:id="1043939845">
                                  <w:marLeft w:val="0"/>
                                  <w:marRight w:val="0"/>
                                  <w:marTop w:val="0"/>
                                  <w:marBottom w:val="0"/>
                                  <w:divBdr>
                                    <w:top w:val="none" w:sz="0" w:space="0" w:color="auto"/>
                                    <w:left w:val="none" w:sz="0" w:space="0" w:color="auto"/>
                                    <w:bottom w:val="none" w:sz="0" w:space="0" w:color="auto"/>
                                    <w:right w:val="none" w:sz="0" w:space="0" w:color="auto"/>
                                  </w:divBdr>
                                  <w:divsChild>
                                    <w:div w:id="133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3354">
                          <w:marLeft w:val="0"/>
                          <w:marRight w:val="0"/>
                          <w:marTop w:val="60"/>
                          <w:marBottom w:val="60"/>
                          <w:divBdr>
                            <w:top w:val="none" w:sz="0" w:space="0" w:color="DCDCDC"/>
                            <w:left w:val="none" w:sz="0" w:space="0" w:color="auto"/>
                            <w:bottom w:val="none" w:sz="0" w:space="0" w:color="auto"/>
                            <w:right w:val="none" w:sz="0" w:space="0" w:color="auto"/>
                          </w:divBdr>
                          <w:divsChild>
                            <w:div w:id="1774932774">
                              <w:marLeft w:val="0"/>
                              <w:marRight w:val="0"/>
                              <w:marTop w:val="0"/>
                              <w:marBottom w:val="0"/>
                              <w:divBdr>
                                <w:top w:val="none" w:sz="0" w:space="0" w:color="auto"/>
                                <w:left w:val="none" w:sz="0" w:space="0" w:color="auto"/>
                                <w:bottom w:val="none" w:sz="0" w:space="0" w:color="auto"/>
                                <w:right w:val="none" w:sz="0" w:space="0" w:color="auto"/>
                              </w:divBdr>
                            </w:div>
                            <w:div w:id="1902322273">
                              <w:marLeft w:val="0"/>
                              <w:marRight w:val="0"/>
                              <w:marTop w:val="0"/>
                              <w:marBottom w:val="0"/>
                              <w:divBdr>
                                <w:top w:val="none" w:sz="0" w:space="0" w:color="auto"/>
                                <w:left w:val="none" w:sz="0" w:space="0" w:color="auto"/>
                                <w:bottom w:val="none" w:sz="0" w:space="0" w:color="auto"/>
                                <w:right w:val="none" w:sz="0" w:space="0" w:color="auto"/>
                              </w:divBdr>
                              <w:divsChild>
                                <w:div w:id="2014069097">
                                  <w:marLeft w:val="0"/>
                                  <w:marRight w:val="0"/>
                                  <w:marTop w:val="0"/>
                                  <w:marBottom w:val="0"/>
                                  <w:divBdr>
                                    <w:top w:val="none" w:sz="0" w:space="0" w:color="auto"/>
                                    <w:left w:val="none" w:sz="0" w:space="0" w:color="auto"/>
                                    <w:bottom w:val="none" w:sz="0" w:space="0" w:color="auto"/>
                                    <w:right w:val="none" w:sz="0" w:space="0" w:color="auto"/>
                                  </w:divBdr>
                                  <w:divsChild>
                                    <w:div w:id="1829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1030">
                          <w:marLeft w:val="0"/>
                          <w:marRight w:val="0"/>
                          <w:marTop w:val="60"/>
                          <w:marBottom w:val="60"/>
                          <w:divBdr>
                            <w:top w:val="none" w:sz="0" w:space="0" w:color="DCDCDC"/>
                            <w:left w:val="none" w:sz="0" w:space="0" w:color="auto"/>
                            <w:bottom w:val="none" w:sz="0" w:space="0" w:color="auto"/>
                            <w:right w:val="none" w:sz="0" w:space="0" w:color="auto"/>
                          </w:divBdr>
                          <w:divsChild>
                            <w:div w:id="1100107371">
                              <w:marLeft w:val="0"/>
                              <w:marRight w:val="0"/>
                              <w:marTop w:val="0"/>
                              <w:marBottom w:val="0"/>
                              <w:divBdr>
                                <w:top w:val="none" w:sz="0" w:space="0" w:color="auto"/>
                                <w:left w:val="none" w:sz="0" w:space="0" w:color="auto"/>
                                <w:bottom w:val="none" w:sz="0" w:space="0" w:color="auto"/>
                                <w:right w:val="none" w:sz="0" w:space="0" w:color="auto"/>
                              </w:divBdr>
                            </w:div>
                            <w:div w:id="375198518">
                              <w:marLeft w:val="0"/>
                              <w:marRight w:val="0"/>
                              <w:marTop w:val="0"/>
                              <w:marBottom w:val="0"/>
                              <w:divBdr>
                                <w:top w:val="none" w:sz="0" w:space="0" w:color="auto"/>
                                <w:left w:val="none" w:sz="0" w:space="0" w:color="auto"/>
                                <w:bottom w:val="none" w:sz="0" w:space="0" w:color="auto"/>
                                <w:right w:val="none" w:sz="0" w:space="0" w:color="auto"/>
                              </w:divBdr>
                              <w:divsChild>
                                <w:div w:id="405491905">
                                  <w:marLeft w:val="0"/>
                                  <w:marRight w:val="0"/>
                                  <w:marTop w:val="0"/>
                                  <w:marBottom w:val="0"/>
                                  <w:divBdr>
                                    <w:top w:val="none" w:sz="0" w:space="0" w:color="auto"/>
                                    <w:left w:val="none" w:sz="0" w:space="0" w:color="auto"/>
                                    <w:bottom w:val="none" w:sz="0" w:space="0" w:color="auto"/>
                                    <w:right w:val="none" w:sz="0" w:space="0" w:color="auto"/>
                                  </w:divBdr>
                                  <w:divsChild>
                                    <w:div w:id="20116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3581">
                          <w:marLeft w:val="0"/>
                          <w:marRight w:val="0"/>
                          <w:marTop w:val="60"/>
                          <w:marBottom w:val="60"/>
                          <w:divBdr>
                            <w:top w:val="none" w:sz="0" w:space="0" w:color="DCDCDC"/>
                            <w:left w:val="none" w:sz="0" w:space="0" w:color="auto"/>
                            <w:bottom w:val="none" w:sz="0" w:space="0" w:color="auto"/>
                            <w:right w:val="none" w:sz="0" w:space="0" w:color="auto"/>
                          </w:divBdr>
                          <w:divsChild>
                            <w:div w:id="558053578">
                              <w:marLeft w:val="0"/>
                              <w:marRight w:val="0"/>
                              <w:marTop w:val="0"/>
                              <w:marBottom w:val="0"/>
                              <w:divBdr>
                                <w:top w:val="none" w:sz="0" w:space="0" w:color="auto"/>
                                <w:left w:val="none" w:sz="0" w:space="0" w:color="auto"/>
                                <w:bottom w:val="none" w:sz="0" w:space="0" w:color="auto"/>
                                <w:right w:val="none" w:sz="0" w:space="0" w:color="auto"/>
                              </w:divBdr>
                            </w:div>
                            <w:div w:id="976225896">
                              <w:marLeft w:val="0"/>
                              <w:marRight w:val="0"/>
                              <w:marTop w:val="0"/>
                              <w:marBottom w:val="0"/>
                              <w:divBdr>
                                <w:top w:val="none" w:sz="0" w:space="0" w:color="auto"/>
                                <w:left w:val="none" w:sz="0" w:space="0" w:color="auto"/>
                                <w:bottom w:val="none" w:sz="0" w:space="0" w:color="auto"/>
                                <w:right w:val="none" w:sz="0" w:space="0" w:color="auto"/>
                              </w:divBdr>
                              <w:divsChild>
                                <w:div w:id="1710061151">
                                  <w:marLeft w:val="0"/>
                                  <w:marRight w:val="0"/>
                                  <w:marTop w:val="0"/>
                                  <w:marBottom w:val="0"/>
                                  <w:divBdr>
                                    <w:top w:val="none" w:sz="0" w:space="0" w:color="auto"/>
                                    <w:left w:val="none" w:sz="0" w:space="0" w:color="auto"/>
                                    <w:bottom w:val="none" w:sz="0" w:space="0" w:color="auto"/>
                                    <w:right w:val="none" w:sz="0" w:space="0" w:color="auto"/>
                                  </w:divBdr>
                                  <w:divsChild>
                                    <w:div w:id="1052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522">
                          <w:marLeft w:val="0"/>
                          <w:marRight w:val="0"/>
                          <w:marTop w:val="60"/>
                          <w:marBottom w:val="60"/>
                          <w:divBdr>
                            <w:top w:val="none" w:sz="0" w:space="0" w:color="DCDCDC"/>
                            <w:left w:val="none" w:sz="0" w:space="0" w:color="auto"/>
                            <w:bottom w:val="none" w:sz="0" w:space="0" w:color="auto"/>
                            <w:right w:val="none" w:sz="0" w:space="0" w:color="auto"/>
                          </w:divBdr>
                          <w:divsChild>
                            <w:div w:id="2112504431">
                              <w:marLeft w:val="0"/>
                              <w:marRight w:val="0"/>
                              <w:marTop w:val="0"/>
                              <w:marBottom w:val="0"/>
                              <w:divBdr>
                                <w:top w:val="none" w:sz="0" w:space="0" w:color="auto"/>
                                <w:left w:val="none" w:sz="0" w:space="0" w:color="auto"/>
                                <w:bottom w:val="none" w:sz="0" w:space="0" w:color="auto"/>
                                <w:right w:val="none" w:sz="0" w:space="0" w:color="auto"/>
                              </w:divBdr>
                            </w:div>
                            <w:div w:id="1345208161">
                              <w:marLeft w:val="0"/>
                              <w:marRight w:val="0"/>
                              <w:marTop w:val="0"/>
                              <w:marBottom w:val="0"/>
                              <w:divBdr>
                                <w:top w:val="none" w:sz="0" w:space="0" w:color="auto"/>
                                <w:left w:val="none" w:sz="0" w:space="0" w:color="auto"/>
                                <w:bottom w:val="none" w:sz="0" w:space="0" w:color="auto"/>
                                <w:right w:val="none" w:sz="0" w:space="0" w:color="auto"/>
                              </w:divBdr>
                              <w:divsChild>
                                <w:div w:id="1562787876">
                                  <w:marLeft w:val="0"/>
                                  <w:marRight w:val="0"/>
                                  <w:marTop w:val="0"/>
                                  <w:marBottom w:val="0"/>
                                  <w:divBdr>
                                    <w:top w:val="none" w:sz="0" w:space="0" w:color="auto"/>
                                    <w:left w:val="none" w:sz="0" w:space="0" w:color="auto"/>
                                    <w:bottom w:val="none" w:sz="0" w:space="0" w:color="auto"/>
                                    <w:right w:val="none" w:sz="0" w:space="0" w:color="auto"/>
                                  </w:divBdr>
                                  <w:divsChild>
                                    <w:div w:id="9427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8749">
                          <w:marLeft w:val="0"/>
                          <w:marRight w:val="0"/>
                          <w:marTop w:val="60"/>
                          <w:marBottom w:val="60"/>
                          <w:divBdr>
                            <w:top w:val="none" w:sz="0" w:space="0" w:color="DCDCDC"/>
                            <w:left w:val="none" w:sz="0" w:space="0" w:color="auto"/>
                            <w:bottom w:val="none" w:sz="0" w:space="0" w:color="auto"/>
                            <w:right w:val="none" w:sz="0" w:space="0" w:color="auto"/>
                          </w:divBdr>
                          <w:divsChild>
                            <w:div w:id="1203398002">
                              <w:marLeft w:val="0"/>
                              <w:marRight w:val="0"/>
                              <w:marTop w:val="0"/>
                              <w:marBottom w:val="0"/>
                              <w:divBdr>
                                <w:top w:val="none" w:sz="0" w:space="0" w:color="auto"/>
                                <w:left w:val="none" w:sz="0" w:space="0" w:color="auto"/>
                                <w:bottom w:val="none" w:sz="0" w:space="0" w:color="auto"/>
                                <w:right w:val="none" w:sz="0" w:space="0" w:color="auto"/>
                              </w:divBdr>
                            </w:div>
                            <w:div w:id="1013531180">
                              <w:marLeft w:val="0"/>
                              <w:marRight w:val="0"/>
                              <w:marTop w:val="0"/>
                              <w:marBottom w:val="0"/>
                              <w:divBdr>
                                <w:top w:val="none" w:sz="0" w:space="0" w:color="auto"/>
                                <w:left w:val="none" w:sz="0" w:space="0" w:color="auto"/>
                                <w:bottom w:val="none" w:sz="0" w:space="0" w:color="auto"/>
                                <w:right w:val="none" w:sz="0" w:space="0" w:color="auto"/>
                              </w:divBdr>
                              <w:divsChild>
                                <w:div w:id="1792434982">
                                  <w:marLeft w:val="0"/>
                                  <w:marRight w:val="0"/>
                                  <w:marTop w:val="0"/>
                                  <w:marBottom w:val="0"/>
                                  <w:divBdr>
                                    <w:top w:val="none" w:sz="0" w:space="0" w:color="auto"/>
                                    <w:left w:val="none" w:sz="0" w:space="0" w:color="auto"/>
                                    <w:bottom w:val="none" w:sz="0" w:space="0" w:color="auto"/>
                                    <w:right w:val="none" w:sz="0" w:space="0" w:color="auto"/>
                                  </w:divBdr>
                                  <w:divsChild>
                                    <w:div w:id="1833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09974">
                          <w:marLeft w:val="0"/>
                          <w:marRight w:val="0"/>
                          <w:marTop w:val="60"/>
                          <w:marBottom w:val="0"/>
                          <w:divBdr>
                            <w:top w:val="none" w:sz="0" w:space="0" w:color="DCDCDC"/>
                            <w:left w:val="none" w:sz="0" w:space="0" w:color="auto"/>
                            <w:bottom w:val="none" w:sz="0" w:space="0" w:color="auto"/>
                            <w:right w:val="none" w:sz="0" w:space="0" w:color="auto"/>
                          </w:divBdr>
                          <w:divsChild>
                            <w:div w:id="1844395611">
                              <w:marLeft w:val="0"/>
                              <w:marRight w:val="0"/>
                              <w:marTop w:val="0"/>
                              <w:marBottom w:val="0"/>
                              <w:divBdr>
                                <w:top w:val="none" w:sz="0" w:space="0" w:color="auto"/>
                                <w:left w:val="none" w:sz="0" w:space="0" w:color="auto"/>
                                <w:bottom w:val="none" w:sz="0" w:space="0" w:color="auto"/>
                                <w:right w:val="none" w:sz="0" w:space="0" w:color="auto"/>
                              </w:divBdr>
                            </w:div>
                            <w:div w:id="1689525883">
                              <w:marLeft w:val="0"/>
                              <w:marRight w:val="0"/>
                              <w:marTop w:val="0"/>
                              <w:marBottom w:val="0"/>
                              <w:divBdr>
                                <w:top w:val="none" w:sz="0" w:space="0" w:color="auto"/>
                                <w:left w:val="none" w:sz="0" w:space="0" w:color="auto"/>
                                <w:bottom w:val="none" w:sz="0" w:space="0" w:color="auto"/>
                                <w:right w:val="none" w:sz="0" w:space="0" w:color="auto"/>
                              </w:divBdr>
                              <w:divsChild>
                                <w:div w:id="1615017220">
                                  <w:marLeft w:val="0"/>
                                  <w:marRight w:val="0"/>
                                  <w:marTop w:val="0"/>
                                  <w:marBottom w:val="0"/>
                                  <w:divBdr>
                                    <w:top w:val="none" w:sz="0" w:space="0" w:color="auto"/>
                                    <w:left w:val="none" w:sz="0" w:space="0" w:color="auto"/>
                                    <w:bottom w:val="none" w:sz="0" w:space="0" w:color="auto"/>
                                    <w:right w:val="none" w:sz="0" w:space="0" w:color="auto"/>
                                  </w:divBdr>
                                  <w:divsChild>
                                    <w:div w:id="8737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09912">
                  <w:marLeft w:val="0"/>
                  <w:marRight w:val="0"/>
                  <w:marTop w:val="655"/>
                  <w:marBottom w:val="0"/>
                  <w:divBdr>
                    <w:top w:val="none" w:sz="0" w:space="0" w:color="auto"/>
                    <w:left w:val="none" w:sz="0" w:space="0" w:color="auto"/>
                    <w:bottom w:val="none" w:sz="0" w:space="0" w:color="auto"/>
                    <w:right w:val="none" w:sz="0" w:space="0" w:color="auto"/>
                  </w:divBdr>
                  <w:divsChild>
                    <w:div w:id="163932918">
                      <w:marLeft w:val="0"/>
                      <w:marRight w:val="0"/>
                      <w:marTop w:val="0"/>
                      <w:marBottom w:val="75"/>
                      <w:divBdr>
                        <w:top w:val="none" w:sz="0" w:space="0" w:color="auto"/>
                        <w:left w:val="none" w:sz="0" w:space="0" w:color="auto"/>
                        <w:bottom w:val="none" w:sz="0" w:space="0" w:color="auto"/>
                        <w:right w:val="none" w:sz="0" w:space="0" w:color="auto"/>
                      </w:divBdr>
                    </w:div>
                    <w:div w:id="203251502">
                      <w:marLeft w:val="0"/>
                      <w:marRight w:val="0"/>
                      <w:marTop w:val="0"/>
                      <w:marBottom w:val="0"/>
                      <w:divBdr>
                        <w:top w:val="none" w:sz="0" w:space="0" w:color="auto"/>
                        <w:left w:val="none" w:sz="0" w:space="0" w:color="auto"/>
                        <w:bottom w:val="none" w:sz="0" w:space="0" w:color="auto"/>
                        <w:right w:val="none" w:sz="0" w:space="0" w:color="auto"/>
                      </w:divBdr>
                      <w:divsChild>
                        <w:div w:id="1171288785">
                          <w:marLeft w:val="0"/>
                          <w:marRight w:val="0"/>
                          <w:marTop w:val="0"/>
                          <w:marBottom w:val="0"/>
                          <w:divBdr>
                            <w:top w:val="none" w:sz="0" w:space="0" w:color="auto"/>
                            <w:left w:val="none" w:sz="0" w:space="0" w:color="auto"/>
                            <w:bottom w:val="none" w:sz="0" w:space="0" w:color="auto"/>
                            <w:right w:val="none" w:sz="0" w:space="0" w:color="auto"/>
                          </w:divBdr>
                          <w:divsChild>
                            <w:div w:id="287125783">
                              <w:marLeft w:val="0"/>
                              <w:marRight w:val="0"/>
                              <w:marTop w:val="0"/>
                              <w:marBottom w:val="0"/>
                              <w:divBdr>
                                <w:top w:val="none" w:sz="0" w:space="0" w:color="auto"/>
                                <w:left w:val="none" w:sz="0" w:space="0" w:color="auto"/>
                                <w:bottom w:val="none" w:sz="0" w:space="0" w:color="auto"/>
                                <w:right w:val="none" w:sz="0" w:space="0" w:color="auto"/>
                              </w:divBdr>
                            </w:div>
                          </w:divsChild>
                        </w:div>
                        <w:div w:id="1685788467">
                          <w:marLeft w:val="0"/>
                          <w:marRight w:val="0"/>
                          <w:marTop w:val="0"/>
                          <w:marBottom w:val="60"/>
                          <w:divBdr>
                            <w:top w:val="none" w:sz="0" w:space="0" w:color="auto"/>
                            <w:left w:val="none" w:sz="0" w:space="0" w:color="auto"/>
                            <w:bottom w:val="none" w:sz="0" w:space="0" w:color="auto"/>
                            <w:right w:val="none" w:sz="0" w:space="0" w:color="auto"/>
                          </w:divBdr>
                          <w:divsChild>
                            <w:div w:id="1434280344">
                              <w:marLeft w:val="0"/>
                              <w:marRight w:val="0"/>
                              <w:marTop w:val="0"/>
                              <w:marBottom w:val="0"/>
                              <w:divBdr>
                                <w:top w:val="none" w:sz="0" w:space="0" w:color="auto"/>
                                <w:left w:val="none" w:sz="0" w:space="0" w:color="auto"/>
                                <w:bottom w:val="none" w:sz="0" w:space="0" w:color="auto"/>
                                <w:right w:val="none" w:sz="0" w:space="0" w:color="auto"/>
                              </w:divBdr>
                            </w:div>
                            <w:div w:id="1852210547">
                              <w:marLeft w:val="0"/>
                              <w:marRight w:val="0"/>
                              <w:marTop w:val="0"/>
                              <w:marBottom w:val="0"/>
                              <w:divBdr>
                                <w:top w:val="none" w:sz="0" w:space="0" w:color="auto"/>
                                <w:left w:val="none" w:sz="0" w:space="0" w:color="auto"/>
                                <w:bottom w:val="none" w:sz="0" w:space="0" w:color="auto"/>
                                <w:right w:val="none" w:sz="0" w:space="0" w:color="auto"/>
                              </w:divBdr>
                              <w:divsChild>
                                <w:div w:id="1663238981">
                                  <w:marLeft w:val="0"/>
                                  <w:marRight w:val="0"/>
                                  <w:marTop w:val="0"/>
                                  <w:marBottom w:val="0"/>
                                  <w:divBdr>
                                    <w:top w:val="none" w:sz="0" w:space="0" w:color="auto"/>
                                    <w:left w:val="none" w:sz="0" w:space="0" w:color="auto"/>
                                    <w:bottom w:val="none" w:sz="0" w:space="0" w:color="auto"/>
                                    <w:right w:val="none" w:sz="0" w:space="0" w:color="auto"/>
                                  </w:divBdr>
                                  <w:divsChild>
                                    <w:div w:id="651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637">
                          <w:marLeft w:val="0"/>
                          <w:marRight w:val="0"/>
                          <w:marTop w:val="60"/>
                          <w:marBottom w:val="60"/>
                          <w:divBdr>
                            <w:top w:val="none" w:sz="0" w:space="0" w:color="DCDCDC"/>
                            <w:left w:val="none" w:sz="0" w:space="0" w:color="auto"/>
                            <w:bottom w:val="none" w:sz="0" w:space="0" w:color="auto"/>
                            <w:right w:val="none" w:sz="0" w:space="0" w:color="auto"/>
                          </w:divBdr>
                          <w:divsChild>
                            <w:div w:id="132986623">
                              <w:marLeft w:val="0"/>
                              <w:marRight w:val="0"/>
                              <w:marTop w:val="0"/>
                              <w:marBottom w:val="0"/>
                              <w:divBdr>
                                <w:top w:val="none" w:sz="0" w:space="0" w:color="auto"/>
                                <w:left w:val="none" w:sz="0" w:space="0" w:color="auto"/>
                                <w:bottom w:val="none" w:sz="0" w:space="0" w:color="auto"/>
                                <w:right w:val="none" w:sz="0" w:space="0" w:color="auto"/>
                              </w:divBdr>
                            </w:div>
                            <w:div w:id="17392513">
                              <w:marLeft w:val="0"/>
                              <w:marRight w:val="0"/>
                              <w:marTop w:val="0"/>
                              <w:marBottom w:val="0"/>
                              <w:divBdr>
                                <w:top w:val="none" w:sz="0" w:space="0" w:color="auto"/>
                                <w:left w:val="none" w:sz="0" w:space="0" w:color="auto"/>
                                <w:bottom w:val="none" w:sz="0" w:space="0" w:color="auto"/>
                                <w:right w:val="none" w:sz="0" w:space="0" w:color="auto"/>
                              </w:divBdr>
                              <w:divsChild>
                                <w:div w:id="558323938">
                                  <w:marLeft w:val="0"/>
                                  <w:marRight w:val="0"/>
                                  <w:marTop w:val="0"/>
                                  <w:marBottom w:val="0"/>
                                  <w:divBdr>
                                    <w:top w:val="none" w:sz="0" w:space="0" w:color="auto"/>
                                    <w:left w:val="none" w:sz="0" w:space="0" w:color="auto"/>
                                    <w:bottom w:val="none" w:sz="0" w:space="0" w:color="auto"/>
                                    <w:right w:val="none" w:sz="0" w:space="0" w:color="auto"/>
                                  </w:divBdr>
                                  <w:divsChild>
                                    <w:div w:id="2058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5982">
                          <w:marLeft w:val="0"/>
                          <w:marRight w:val="0"/>
                          <w:marTop w:val="60"/>
                          <w:marBottom w:val="60"/>
                          <w:divBdr>
                            <w:top w:val="none" w:sz="0" w:space="0" w:color="DCDCDC"/>
                            <w:left w:val="none" w:sz="0" w:space="0" w:color="auto"/>
                            <w:bottom w:val="none" w:sz="0" w:space="0" w:color="auto"/>
                            <w:right w:val="none" w:sz="0" w:space="0" w:color="auto"/>
                          </w:divBdr>
                          <w:divsChild>
                            <w:div w:id="9374485">
                              <w:marLeft w:val="0"/>
                              <w:marRight w:val="0"/>
                              <w:marTop w:val="0"/>
                              <w:marBottom w:val="0"/>
                              <w:divBdr>
                                <w:top w:val="none" w:sz="0" w:space="0" w:color="auto"/>
                                <w:left w:val="none" w:sz="0" w:space="0" w:color="auto"/>
                                <w:bottom w:val="none" w:sz="0" w:space="0" w:color="auto"/>
                                <w:right w:val="none" w:sz="0" w:space="0" w:color="auto"/>
                              </w:divBdr>
                            </w:div>
                            <w:div w:id="333924040">
                              <w:marLeft w:val="0"/>
                              <w:marRight w:val="0"/>
                              <w:marTop w:val="0"/>
                              <w:marBottom w:val="0"/>
                              <w:divBdr>
                                <w:top w:val="none" w:sz="0" w:space="0" w:color="auto"/>
                                <w:left w:val="none" w:sz="0" w:space="0" w:color="auto"/>
                                <w:bottom w:val="none" w:sz="0" w:space="0" w:color="auto"/>
                                <w:right w:val="none" w:sz="0" w:space="0" w:color="auto"/>
                              </w:divBdr>
                              <w:divsChild>
                                <w:div w:id="1033574402">
                                  <w:marLeft w:val="0"/>
                                  <w:marRight w:val="0"/>
                                  <w:marTop w:val="0"/>
                                  <w:marBottom w:val="0"/>
                                  <w:divBdr>
                                    <w:top w:val="none" w:sz="0" w:space="0" w:color="auto"/>
                                    <w:left w:val="none" w:sz="0" w:space="0" w:color="auto"/>
                                    <w:bottom w:val="none" w:sz="0" w:space="0" w:color="auto"/>
                                    <w:right w:val="none" w:sz="0" w:space="0" w:color="auto"/>
                                  </w:divBdr>
                                  <w:divsChild>
                                    <w:div w:id="1071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3956">
                          <w:marLeft w:val="0"/>
                          <w:marRight w:val="0"/>
                          <w:marTop w:val="60"/>
                          <w:marBottom w:val="60"/>
                          <w:divBdr>
                            <w:top w:val="none" w:sz="0" w:space="0" w:color="DCDCDC"/>
                            <w:left w:val="none" w:sz="0" w:space="0" w:color="auto"/>
                            <w:bottom w:val="none" w:sz="0" w:space="0" w:color="auto"/>
                            <w:right w:val="none" w:sz="0" w:space="0" w:color="auto"/>
                          </w:divBdr>
                          <w:divsChild>
                            <w:div w:id="1646161665">
                              <w:marLeft w:val="0"/>
                              <w:marRight w:val="0"/>
                              <w:marTop w:val="0"/>
                              <w:marBottom w:val="0"/>
                              <w:divBdr>
                                <w:top w:val="none" w:sz="0" w:space="0" w:color="auto"/>
                                <w:left w:val="none" w:sz="0" w:space="0" w:color="auto"/>
                                <w:bottom w:val="none" w:sz="0" w:space="0" w:color="auto"/>
                                <w:right w:val="none" w:sz="0" w:space="0" w:color="auto"/>
                              </w:divBdr>
                            </w:div>
                            <w:div w:id="654528518">
                              <w:marLeft w:val="0"/>
                              <w:marRight w:val="0"/>
                              <w:marTop w:val="0"/>
                              <w:marBottom w:val="0"/>
                              <w:divBdr>
                                <w:top w:val="none" w:sz="0" w:space="0" w:color="auto"/>
                                <w:left w:val="none" w:sz="0" w:space="0" w:color="auto"/>
                                <w:bottom w:val="none" w:sz="0" w:space="0" w:color="auto"/>
                                <w:right w:val="none" w:sz="0" w:space="0" w:color="auto"/>
                              </w:divBdr>
                              <w:divsChild>
                                <w:div w:id="1854175812">
                                  <w:marLeft w:val="0"/>
                                  <w:marRight w:val="0"/>
                                  <w:marTop w:val="0"/>
                                  <w:marBottom w:val="0"/>
                                  <w:divBdr>
                                    <w:top w:val="none" w:sz="0" w:space="0" w:color="auto"/>
                                    <w:left w:val="none" w:sz="0" w:space="0" w:color="auto"/>
                                    <w:bottom w:val="none" w:sz="0" w:space="0" w:color="auto"/>
                                    <w:right w:val="none" w:sz="0" w:space="0" w:color="auto"/>
                                  </w:divBdr>
                                  <w:divsChild>
                                    <w:div w:id="5411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8622">
                          <w:marLeft w:val="0"/>
                          <w:marRight w:val="0"/>
                          <w:marTop w:val="60"/>
                          <w:marBottom w:val="0"/>
                          <w:divBdr>
                            <w:top w:val="none" w:sz="0" w:space="0" w:color="DCDCDC"/>
                            <w:left w:val="none" w:sz="0" w:space="0" w:color="auto"/>
                            <w:bottom w:val="none" w:sz="0" w:space="0" w:color="auto"/>
                            <w:right w:val="none" w:sz="0" w:space="0" w:color="auto"/>
                          </w:divBdr>
                          <w:divsChild>
                            <w:div w:id="4322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68178">
      <w:bodyDiv w:val="1"/>
      <w:marLeft w:val="0"/>
      <w:marRight w:val="0"/>
      <w:marTop w:val="0"/>
      <w:marBottom w:val="0"/>
      <w:divBdr>
        <w:top w:val="none" w:sz="0" w:space="0" w:color="auto"/>
        <w:left w:val="none" w:sz="0" w:space="0" w:color="auto"/>
        <w:bottom w:val="none" w:sz="0" w:space="0" w:color="auto"/>
        <w:right w:val="none" w:sz="0" w:space="0" w:color="auto"/>
      </w:divBdr>
    </w:div>
    <w:div w:id="1031152585">
      <w:bodyDiv w:val="1"/>
      <w:marLeft w:val="0"/>
      <w:marRight w:val="0"/>
      <w:marTop w:val="0"/>
      <w:marBottom w:val="0"/>
      <w:divBdr>
        <w:top w:val="none" w:sz="0" w:space="0" w:color="auto"/>
        <w:left w:val="none" w:sz="0" w:space="0" w:color="auto"/>
        <w:bottom w:val="none" w:sz="0" w:space="0" w:color="auto"/>
        <w:right w:val="none" w:sz="0" w:space="0" w:color="auto"/>
      </w:divBdr>
    </w:div>
    <w:div w:id="1712532542">
      <w:bodyDiv w:val="1"/>
      <w:marLeft w:val="0"/>
      <w:marRight w:val="0"/>
      <w:marTop w:val="0"/>
      <w:marBottom w:val="0"/>
      <w:divBdr>
        <w:top w:val="none" w:sz="0" w:space="0" w:color="auto"/>
        <w:left w:val="none" w:sz="0" w:space="0" w:color="auto"/>
        <w:bottom w:val="none" w:sz="0" w:space="0" w:color="auto"/>
        <w:right w:val="none" w:sz="0" w:space="0" w:color="auto"/>
      </w:divBdr>
      <w:divsChild>
        <w:div w:id="1983271383">
          <w:marLeft w:val="0"/>
          <w:marRight w:val="0"/>
          <w:marTop w:val="0"/>
          <w:marBottom w:val="0"/>
          <w:divBdr>
            <w:top w:val="none" w:sz="0" w:space="0" w:color="auto"/>
            <w:left w:val="none" w:sz="0" w:space="0" w:color="auto"/>
            <w:bottom w:val="none" w:sz="0" w:space="0" w:color="auto"/>
            <w:right w:val="none" w:sz="0" w:space="0" w:color="auto"/>
          </w:divBdr>
        </w:div>
        <w:div w:id="1187527883">
          <w:marLeft w:val="0"/>
          <w:marRight w:val="0"/>
          <w:marTop w:val="0"/>
          <w:marBottom w:val="300"/>
          <w:divBdr>
            <w:top w:val="none" w:sz="0" w:space="0" w:color="auto"/>
            <w:left w:val="none" w:sz="0" w:space="0" w:color="auto"/>
            <w:bottom w:val="none" w:sz="0" w:space="0" w:color="auto"/>
            <w:right w:val="none" w:sz="0" w:space="0" w:color="auto"/>
          </w:divBdr>
          <w:divsChild>
            <w:div w:id="457994396">
              <w:marLeft w:val="0"/>
              <w:marRight w:val="0"/>
              <w:marTop w:val="0"/>
              <w:marBottom w:val="0"/>
              <w:divBdr>
                <w:top w:val="none" w:sz="0" w:space="0" w:color="auto"/>
                <w:left w:val="none" w:sz="0" w:space="0" w:color="auto"/>
                <w:bottom w:val="none" w:sz="0" w:space="0" w:color="auto"/>
                <w:right w:val="none" w:sz="0" w:space="0" w:color="auto"/>
              </w:divBdr>
              <w:divsChild>
                <w:div w:id="522479003">
                  <w:marLeft w:val="0"/>
                  <w:marRight w:val="0"/>
                  <w:marTop w:val="0"/>
                  <w:marBottom w:val="0"/>
                  <w:divBdr>
                    <w:top w:val="none" w:sz="0" w:space="0" w:color="auto"/>
                    <w:left w:val="none" w:sz="0" w:space="0" w:color="auto"/>
                    <w:bottom w:val="none" w:sz="0" w:space="0" w:color="auto"/>
                    <w:right w:val="none" w:sz="0" w:space="0" w:color="auto"/>
                  </w:divBdr>
                  <w:divsChild>
                    <w:div w:id="250436138">
                      <w:marLeft w:val="0"/>
                      <w:marRight w:val="0"/>
                      <w:marTop w:val="0"/>
                      <w:marBottom w:val="0"/>
                      <w:divBdr>
                        <w:top w:val="none" w:sz="0" w:space="0" w:color="auto"/>
                        <w:left w:val="none" w:sz="0" w:space="0" w:color="auto"/>
                        <w:bottom w:val="none" w:sz="0" w:space="0" w:color="auto"/>
                        <w:right w:val="none" w:sz="0" w:space="0" w:color="auto"/>
                      </w:divBdr>
                      <w:divsChild>
                        <w:div w:id="1889799543">
                          <w:marLeft w:val="0"/>
                          <w:marRight w:val="0"/>
                          <w:marTop w:val="0"/>
                          <w:marBottom w:val="60"/>
                          <w:divBdr>
                            <w:top w:val="none" w:sz="0" w:space="0" w:color="auto"/>
                            <w:left w:val="none" w:sz="0" w:space="0" w:color="auto"/>
                            <w:bottom w:val="none" w:sz="0" w:space="0" w:color="auto"/>
                            <w:right w:val="none" w:sz="0" w:space="0" w:color="auto"/>
                          </w:divBdr>
                          <w:divsChild>
                            <w:div w:id="1325401412">
                              <w:marLeft w:val="0"/>
                              <w:marRight w:val="0"/>
                              <w:marTop w:val="0"/>
                              <w:marBottom w:val="0"/>
                              <w:divBdr>
                                <w:top w:val="none" w:sz="0" w:space="0" w:color="auto"/>
                                <w:left w:val="none" w:sz="0" w:space="0" w:color="auto"/>
                                <w:bottom w:val="none" w:sz="0" w:space="0" w:color="auto"/>
                                <w:right w:val="none" w:sz="0" w:space="0" w:color="auto"/>
                              </w:divBdr>
                            </w:div>
                            <w:div w:id="259681481">
                              <w:marLeft w:val="0"/>
                              <w:marRight w:val="0"/>
                              <w:marTop w:val="0"/>
                              <w:marBottom w:val="0"/>
                              <w:divBdr>
                                <w:top w:val="none" w:sz="0" w:space="0" w:color="auto"/>
                                <w:left w:val="none" w:sz="0" w:space="0" w:color="auto"/>
                                <w:bottom w:val="none" w:sz="0" w:space="0" w:color="auto"/>
                                <w:right w:val="none" w:sz="0" w:space="0" w:color="auto"/>
                              </w:divBdr>
                              <w:divsChild>
                                <w:div w:id="1965039138">
                                  <w:marLeft w:val="0"/>
                                  <w:marRight w:val="0"/>
                                  <w:marTop w:val="0"/>
                                  <w:marBottom w:val="0"/>
                                  <w:divBdr>
                                    <w:top w:val="none" w:sz="0" w:space="0" w:color="auto"/>
                                    <w:left w:val="none" w:sz="0" w:space="0" w:color="auto"/>
                                    <w:bottom w:val="none" w:sz="0" w:space="0" w:color="auto"/>
                                    <w:right w:val="none" w:sz="0" w:space="0" w:color="auto"/>
                                  </w:divBdr>
                                  <w:divsChild>
                                    <w:div w:id="3836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9816">
                          <w:marLeft w:val="0"/>
                          <w:marRight w:val="0"/>
                          <w:marTop w:val="60"/>
                          <w:marBottom w:val="60"/>
                          <w:divBdr>
                            <w:top w:val="none" w:sz="0" w:space="0" w:color="DCDCDC"/>
                            <w:left w:val="none" w:sz="0" w:space="0" w:color="auto"/>
                            <w:bottom w:val="none" w:sz="0" w:space="0" w:color="auto"/>
                            <w:right w:val="none" w:sz="0" w:space="0" w:color="auto"/>
                          </w:divBdr>
                          <w:divsChild>
                            <w:div w:id="621423888">
                              <w:marLeft w:val="0"/>
                              <w:marRight w:val="0"/>
                              <w:marTop w:val="0"/>
                              <w:marBottom w:val="0"/>
                              <w:divBdr>
                                <w:top w:val="none" w:sz="0" w:space="0" w:color="auto"/>
                                <w:left w:val="none" w:sz="0" w:space="0" w:color="auto"/>
                                <w:bottom w:val="none" w:sz="0" w:space="0" w:color="auto"/>
                                <w:right w:val="none" w:sz="0" w:space="0" w:color="auto"/>
                              </w:divBdr>
                            </w:div>
                            <w:div w:id="2061664185">
                              <w:marLeft w:val="0"/>
                              <w:marRight w:val="0"/>
                              <w:marTop w:val="0"/>
                              <w:marBottom w:val="0"/>
                              <w:divBdr>
                                <w:top w:val="none" w:sz="0" w:space="0" w:color="auto"/>
                                <w:left w:val="none" w:sz="0" w:space="0" w:color="auto"/>
                                <w:bottom w:val="none" w:sz="0" w:space="0" w:color="auto"/>
                                <w:right w:val="none" w:sz="0" w:space="0" w:color="auto"/>
                              </w:divBdr>
                              <w:divsChild>
                                <w:div w:id="628245645">
                                  <w:marLeft w:val="0"/>
                                  <w:marRight w:val="0"/>
                                  <w:marTop w:val="0"/>
                                  <w:marBottom w:val="0"/>
                                  <w:divBdr>
                                    <w:top w:val="none" w:sz="0" w:space="0" w:color="auto"/>
                                    <w:left w:val="none" w:sz="0" w:space="0" w:color="auto"/>
                                    <w:bottom w:val="none" w:sz="0" w:space="0" w:color="auto"/>
                                    <w:right w:val="none" w:sz="0" w:space="0" w:color="auto"/>
                                  </w:divBdr>
                                  <w:divsChild>
                                    <w:div w:id="1069231418">
                                      <w:marLeft w:val="0"/>
                                      <w:marRight w:val="0"/>
                                      <w:marTop w:val="0"/>
                                      <w:marBottom w:val="0"/>
                                      <w:divBdr>
                                        <w:top w:val="none" w:sz="0" w:space="0" w:color="auto"/>
                                        <w:left w:val="none" w:sz="0" w:space="0" w:color="auto"/>
                                        <w:bottom w:val="none" w:sz="0" w:space="0" w:color="auto"/>
                                        <w:right w:val="none" w:sz="0" w:space="0" w:color="auto"/>
                                      </w:divBdr>
                                      <w:divsChild>
                                        <w:div w:id="1373770965">
                                          <w:marLeft w:val="-4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86375">
                          <w:marLeft w:val="0"/>
                          <w:marRight w:val="0"/>
                          <w:marTop w:val="60"/>
                          <w:marBottom w:val="60"/>
                          <w:divBdr>
                            <w:top w:val="none" w:sz="0" w:space="0" w:color="DCDCDC"/>
                            <w:left w:val="none" w:sz="0" w:space="0" w:color="auto"/>
                            <w:bottom w:val="none" w:sz="0" w:space="0" w:color="auto"/>
                            <w:right w:val="none" w:sz="0" w:space="0" w:color="auto"/>
                          </w:divBdr>
                          <w:divsChild>
                            <w:div w:id="840436258">
                              <w:marLeft w:val="0"/>
                              <w:marRight w:val="0"/>
                              <w:marTop w:val="0"/>
                              <w:marBottom w:val="0"/>
                              <w:divBdr>
                                <w:top w:val="none" w:sz="0" w:space="0" w:color="auto"/>
                                <w:left w:val="none" w:sz="0" w:space="0" w:color="auto"/>
                                <w:bottom w:val="none" w:sz="0" w:space="0" w:color="auto"/>
                                <w:right w:val="none" w:sz="0" w:space="0" w:color="auto"/>
                              </w:divBdr>
                            </w:div>
                            <w:div w:id="1745906461">
                              <w:marLeft w:val="0"/>
                              <w:marRight w:val="0"/>
                              <w:marTop w:val="0"/>
                              <w:marBottom w:val="0"/>
                              <w:divBdr>
                                <w:top w:val="none" w:sz="0" w:space="0" w:color="auto"/>
                                <w:left w:val="none" w:sz="0" w:space="0" w:color="auto"/>
                                <w:bottom w:val="none" w:sz="0" w:space="0" w:color="auto"/>
                                <w:right w:val="none" w:sz="0" w:space="0" w:color="auto"/>
                              </w:divBdr>
                              <w:divsChild>
                                <w:div w:id="1216090353">
                                  <w:marLeft w:val="0"/>
                                  <w:marRight w:val="0"/>
                                  <w:marTop w:val="0"/>
                                  <w:marBottom w:val="0"/>
                                  <w:divBdr>
                                    <w:top w:val="none" w:sz="0" w:space="0" w:color="auto"/>
                                    <w:left w:val="none" w:sz="0" w:space="0" w:color="auto"/>
                                    <w:bottom w:val="none" w:sz="0" w:space="0" w:color="auto"/>
                                    <w:right w:val="none" w:sz="0" w:space="0" w:color="auto"/>
                                  </w:divBdr>
                                  <w:divsChild>
                                    <w:div w:id="741682087">
                                      <w:marLeft w:val="0"/>
                                      <w:marRight w:val="0"/>
                                      <w:marTop w:val="0"/>
                                      <w:marBottom w:val="0"/>
                                      <w:divBdr>
                                        <w:top w:val="none" w:sz="0" w:space="0" w:color="auto"/>
                                        <w:left w:val="none" w:sz="0" w:space="0" w:color="auto"/>
                                        <w:bottom w:val="none" w:sz="0" w:space="0" w:color="auto"/>
                                        <w:right w:val="none" w:sz="0" w:space="0" w:color="auto"/>
                                      </w:divBdr>
                                      <w:divsChild>
                                        <w:div w:id="1446071206">
                                          <w:marLeft w:val="-4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1328">
                          <w:marLeft w:val="0"/>
                          <w:marRight w:val="0"/>
                          <w:marTop w:val="60"/>
                          <w:marBottom w:val="60"/>
                          <w:divBdr>
                            <w:top w:val="none" w:sz="0" w:space="0" w:color="DCDCDC"/>
                            <w:left w:val="none" w:sz="0" w:space="0" w:color="auto"/>
                            <w:bottom w:val="none" w:sz="0" w:space="0" w:color="auto"/>
                            <w:right w:val="none" w:sz="0" w:space="0" w:color="auto"/>
                          </w:divBdr>
                          <w:divsChild>
                            <w:div w:id="1037779546">
                              <w:marLeft w:val="0"/>
                              <w:marRight w:val="0"/>
                              <w:marTop w:val="0"/>
                              <w:marBottom w:val="0"/>
                              <w:divBdr>
                                <w:top w:val="none" w:sz="0" w:space="0" w:color="auto"/>
                                <w:left w:val="none" w:sz="0" w:space="0" w:color="auto"/>
                                <w:bottom w:val="none" w:sz="0" w:space="0" w:color="auto"/>
                                <w:right w:val="none" w:sz="0" w:space="0" w:color="auto"/>
                              </w:divBdr>
                            </w:div>
                            <w:div w:id="631636290">
                              <w:marLeft w:val="0"/>
                              <w:marRight w:val="0"/>
                              <w:marTop w:val="0"/>
                              <w:marBottom w:val="0"/>
                              <w:divBdr>
                                <w:top w:val="none" w:sz="0" w:space="0" w:color="auto"/>
                                <w:left w:val="none" w:sz="0" w:space="0" w:color="auto"/>
                                <w:bottom w:val="none" w:sz="0" w:space="0" w:color="auto"/>
                                <w:right w:val="none" w:sz="0" w:space="0" w:color="auto"/>
                              </w:divBdr>
                              <w:divsChild>
                                <w:div w:id="1779324721">
                                  <w:marLeft w:val="0"/>
                                  <w:marRight w:val="0"/>
                                  <w:marTop w:val="0"/>
                                  <w:marBottom w:val="0"/>
                                  <w:divBdr>
                                    <w:top w:val="none" w:sz="0" w:space="0" w:color="auto"/>
                                    <w:left w:val="none" w:sz="0" w:space="0" w:color="auto"/>
                                    <w:bottom w:val="none" w:sz="0" w:space="0" w:color="auto"/>
                                    <w:right w:val="none" w:sz="0" w:space="0" w:color="auto"/>
                                  </w:divBdr>
                                  <w:divsChild>
                                    <w:div w:id="1244487326">
                                      <w:marLeft w:val="0"/>
                                      <w:marRight w:val="0"/>
                                      <w:marTop w:val="0"/>
                                      <w:marBottom w:val="0"/>
                                      <w:divBdr>
                                        <w:top w:val="none" w:sz="0" w:space="0" w:color="auto"/>
                                        <w:left w:val="none" w:sz="0" w:space="0" w:color="auto"/>
                                        <w:bottom w:val="none" w:sz="0" w:space="0" w:color="auto"/>
                                        <w:right w:val="none" w:sz="0" w:space="0" w:color="auto"/>
                                      </w:divBdr>
                                      <w:divsChild>
                                        <w:div w:id="236938179">
                                          <w:marLeft w:val="2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5457">
                          <w:marLeft w:val="0"/>
                          <w:marRight w:val="0"/>
                          <w:marTop w:val="60"/>
                          <w:marBottom w:val="60"/>
                          <w:divBdr>
                            <w:top w:val="none" w:sz="0" w:space="0" w:color="DCDCDC"/>
                            <w:left w:val="none" w:sz="0" w:space="0" w:color="auto"/>
                            <w:bottom w:val="none" w:sz="0" w:space="0" w:color="auto"/>
                            <w:right w:val="none" w:sz="0" w:space="0" w:color="auto"/>
                          </w:divBdr>
                          <w:divsChild>
                            <w:div w:id="800072447">
                              <w:marLeft w:val="0"/>
                              <w:marRight w:val="0"/>
                              <w:marTop w:val="0"/>
                              <w:marBottom w:val="0"/>
                              <w:divBdr>
                                <w:top w:val="none" w:sz="0" w:space="0" w:color="auto"/>
                                <w:left w:val="none" w:sz="0" w:space="0" w:color="auto"/>
                                <w:bottom w:val="none" w:sz="0" w:space="0" w:color="auto"/>
                                <w:right w:val="none" w:sz="0" w:space="0" w:color="auto"/>
                              </w:divBdr>
                            </w:div>
                            <w:div w:id="1161771574">
                              <w:marLeft w:val="0"/>
                              <w:marRight w:val="0"/>
                              <w:marTop w:val="0"/>
                              <w:marBottom w:val="0"/>
                              <w:divBdr>
                                <w:top w:val="none" w:sz="0" w:space="0" w:color="auto"/>
                                <w:left w:val="none" w:sz="0" w:space="0" w:color="auto"/>
                                <w:bottom w:val="none" w:sz="0" w:space="0" w:color="auto"/>
                                <w:right w:val="none" w:sz="0" w:space="0" w:color="auto"/>
                              </w:divBdr>
                              <w:divsChild>
                                <w:div w:id="127087211">
                                  <w:marLeft w:val="0"/>
                                  <w:marRight w:val="0"/>
                                  <w:marTop w:val="0"/>
                                  <w:marBottom w:val="0"/>
                                  <w:divBdr>
                                    <w:top w:val="none" w:sz="0" w:space="0" w:color="auto"/>
                                    <w:left w:val="none" w:sz="0" w:space="0" w:color="auto"/>
                                    <w:bottom w:val="none" w:sz="0" w:space="0" w:color="auto"/>
                                    <w:right w:val="none" w:sz="0" w:space="0" w:color="auto"/>
                                  </w:divBdr>
                                  <w:divsChild>
                                    <w:div w:id="5306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1808">
                          <w:marLeft w:val="0"/>
                          <w:marRight w:val="0"/>
                          <w:marTop w:val="60"/>
                          <w:marBottom w:val="60"/>
                          <w:divBdr>
                            <w:top w:val="none" w:sz="0" w:space="0" w:color="DCDCDC"/>
                            <w:left w:val="none" w:sz="0" w:space="0" w:color="auto"/>
                            <w:bottom w:val="none" w:sz="0" w:space="0" w:color="auto"/>
                            <w:right w:val="none" w:sz="0" w:space="0" w:color="auto"/>
                          </w:divBdr>
                          <w:divsChild>
                            <w:div w:id="459887270">
                              <w:marLeft w:val="0"/>
                              <w:marRight w:val="0"/>
                              <w:marTop w:val="0"/>
                              <w:marBottom w:val="0"/>
                              <w:divBdr>
                                <w:top w:val="none" w:sz="0" w:space="0" w:color="auto"/>
                                <w:left w:val="none" w:sz="0" w:space="0" w:color="auto"/>
                                <w:bottom w:val="none" w:sz="0" w:space="0" w:color="auto"/>
                                <w:right w:val="none" w:sz="0" w:space="0" w:color="auto"/>
                              </w:divBdr>
                            </w:div>
                            <w:div w:id="360906802">
                              <w:marLeft w:val="0"/>
                              <w:marRight w:val="0"/>
                              <w:marTop w:val="0"/>
                              <w:marBottom w:val="0"/>
                              <w:divBdr>
                                <w:top w:val="none" w:sz="0" w:space="0" w:color="auto"/>
                                <w:left w:val="none" w:sz="0" w:space="0" w:color="auto"/>
                                <w:bottom w:val="none" w:sz="0" w:space="0" w:color="auto"/>
                                <w:right w:val="none" w:sz="0" w:space="0" w:color="auto"/>
                              </w:divBdr>
                              <w:divsChild>
                                <w:div w:id="481504697">
                                  <w:marLeft w:val="0"/>
                                  <w:marRight w:val="0"/>
                                  <w:marTop w:val="0"/>
                                  <w:marBottom w:val="0"/>
                                  <w:divBdr>
                                    <w:top w:val="none" w:sz="0" w:space="0" w:color="auto"/>
                                    <w:left w:val="none" w:sz="0" w:space="0" w:color="auto"/>
                                    <w:bottom w:val="none" w:sz="0" w:space="0" w:color="auto"/>
                                    <w:right w:val="none" w:sz="0" w:space="0" w:color="auto"/>
                                  </w:divBdr>
                                  <w:divsChild>
                                    <w:div w:id="10815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4483">
                          <w:marLeft w:val="0"/>
                          <w:marRight w:val="0"/>
                          <w:marTop w:val="60"/>
                          <w:marBottom w:val="60"/>
                          <w:divBdr>
                            <w:top w:val="none" w:sz="0" w:space="0" w:color="DCDCDC"/>
                            <w:left w:val="none" w:sz="0" w:space="0" w:color="auto"/>
                            <w:bottom w:val="none" w:sz="0" w:space="0" w:color="auto"/>
                            <w:right w:val="none" w:sz="0" w:space="0" w:color="auto"/>
                          </w:divBdr>
                          <w:divsChild>
                            <w:div w:id="1397390436">
                              <w:marLeft w:val="0"/>
                              <w:marRight w:val="0"/>
                              <w:marTop w:val="0"/>
                              <w:marBottom w:val="0"/>
                              <w:divBdr>
                                <w:top w:val="none" w:sz="0" w:space="0" w:color="auto"/>
                                <w:left w:val="none" w:sz="0" w:space="0" w:color="auto"/>
                                <w:bottom w:val="none" w:sz="0" w:space="0" w:color="auto"/>
                                <w:right w:val="none" w:sz="0" w:space="0" w:color="auto"/>
                              </w:divBdr>
                            </w:div>
                            <w:div w:id="1732344171">
                              <w:marLeft w:val="0"/>
                              <w:marRight w:val="0"/>
                              <w:marTop w:val="0"/>
                              <w:marBottom w:val="0"/>
                              <w:divBdr>
                                <w:top w:val="none" w:sz="0" w:space="0" w:color="auto"/>
                                <w:left w:val="none" w:sz="0" w:space="0" w:color="auto"/>
                                <w:bottom w:val="none" w:sz="0" w:space="0" w:color="auto"/>
                                <w:right w:val="none" w:sz="0" w:space="0" w:color="auto"/>
                              </w:divBdr>
                              <w:divsChild>
                                <w:div w:id="1054432048">
                                  <w:marLeft w:val="0"/>
                                  <w:marRight w:val="0"/>
                                  <w:marTop w:val="0"/>
                                  <w:marBottom w:val="0"/>
                                  <w:divBdr>
                                    <w:top w:val="none" w:sz="0" w:space="0" w:color="auto"/>
                                    <w:left w:val="none" w:sz="0" w:space="0" w:color="auto"/>
                                    <w:bottom w:val="none" w:sz="0" w:space="0" w:color="auto"/>
                                    <w:right w:val="none" w:sz="0" w:space="0" w:color="auto"/>
                                  </w:divBdr>
                                  <w:divsChild>
                                    <w:div w:id="643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0716">
                          <w:marLeft w:val="0"/>
                          <w:marRight w:val="0"/>
                          <w:marTop w:val="60"/>
                          <w:marBottom w:val="60"/>
                          <w:divBdr>
                            <w:top w:val="none" w:sz="0" w:space="0" w:color="DCDCDC"/>
                            <w:left w:val="none" w:sz="0" w:space="0" w:color="auto"/>
                            <w:bottom w:val="none" w:sz="0" w:space="0" w:color="auto"/>
                            <w:right w:val="none" w:sz="0" w:space="0" w:color="auto"/>
                          </w:divBdr>
                          <w:divsChild>
                            <w:div w:id="1101949479">
                              <w:marLeft w:val="0"/>
                              <w:marRight w:val="0"/>
                              <w:marTop w:val="0"/>
                              <w:marBottom w:val="0"/>
                              <w:divBdr>
                                <w:top w:val="none" w:sz="0" w:space="0" w:color="auto"/>
                                <w:left w:val="none" w:sz="0" w:space="0" w:color="auto"/>
                                <w:bottom w:val="none" w:sz="0" w:space="0" w:color="auto"/>
                                <w:right w:val="none" w:sz="0" w:space="0" w:color="auto"/>
                              </w:divBdr>
                            </w:div>
                            <w:div w:id="292712564">
                              <w:marLeft w:val="0"/>
                              <w:marRight w:val="0"/>
                              <w:marTop w:val="0"/>
                              <w:marBottom w:val="0"/>
                              <w:divBdr>
                                <w:top w:val="none" w:sz="0" w:space="0" w:color="auto"/>
                                <w:left w:val="none" w:sz="0" w:space="0" w:color="auto"/>
                                <w:bottom w:val="none" w:sz="0" w:space="0" w:color="auto"/>
                                <w:right w:val="none" w:sz="0" w:space="0" w:color="auto"/>
                              </w:divBdr>
                              <w:divsChild>
                                <w:div w:id="167333857">
                                  <w:marLeft w:val="0"/>
                                  <w:marRight w:val="0"/>
                                  <w:marTop w:val="0"/>
                                  <w:marBottom w:val="0"/>
                                  <w:divBdr>
                                    <w:top w:val="none" w:sz="0" w:space="0" w:color="auto"/>
                                    <w:left w:val="none" w:sz="0" w:space="0" w:color="auto"/>
                                    <w:bottom w:val="none" w:sz="0" w:space="0" w:color="auto"/>
                                    <w:right w:val="none" w:sz="0" w:space="0" w:color="auto"/>
                                  </w:divBdr>
                                  <w:divsChild>
                                    <w:div w:id="2038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6233">
                          <w:marLeft w:val="0"/>
                          <w:marRight w:val="0"/>
                          <w:marTop w:val="60"/>
                          <w:marBottom w:val="60"/>
                          <w:divBdr>
                            <w:top w:val="none" w:sz="0" w:space="0" w:color="DCDCDC"/>
                            <w:left w:val="none" w:sz="0" w:space="0" w:color="auto"/>
                            <w:bottom w:val="none" w:sz="0" w:space="0" w:color="auto"/>
                            <w:right w:val="none" w:sz="0" w:space="0" w:color="auto"/>
                          </w:divBdr>
                          <w:divsChild>
                            <w:div w:id="760876609">
                              <w:marLeft w:val="0"/>
                              <w:marRight w:val="0"/>
                              <w:marTop w:val="0"/>
                              <w:marBottom w:val="0"/>
                              <w:divBdr>
                                <w:top w:val="none" w:sz="0" w:space="0" w:color="auto"/>
                                <w:left w:val="none" w:sz="0" w:space="0" w:color="auto"/>
                                <w:bottom w:val="none" w:sz="0" w:space="0" w:color="auto"/>
                                <w:right w:val="none" w:sz="0" w:space="0" w:color="auto"/>
                              </w:divBdr>
                            </w:div>
                            <w:div w:id="934822211">
                              <w:marLeft w:val="0"/>
                              <w:marRight w:val="0"/>
                              <w:marTop w:val="0"/>
                              <w:marBottom w:val="0"/>
                              <w:divBdr>
                                <w:top w:val="none" w:sz="0" w:space="0" w:color="auto"/>
                                <w:left w:val="none" w:sz="0" w:space="0" w:color="auto"/>
                                <w:bottom w:val="none" w:sz="0" w:space="0" w:color="auto"/>
                                <w:right w:val="none" w:sz="0" w:space="0" w:color="auto"/>
                              </w:divBdr>
                              <w:divsChild>
                                <w:div w:id="1994289418">
                                  <w:marLeft w:val="0"/>
                                  <w:marRight w:val="0"/>
                                  <w:marTop w:val="0"/>
                                  <w:marBottom w:val="0"/>
                                  <w:divBdr>
                                    <w:top w:val="none" w:sz="0" w:space="0" w:color="auto"/>
                                    <w:left w:val="none" w:sz="0" w:space="0" w:color="auto"/>
                                    <w:bottom w:val="none" w:sz="0" w:space="0" w:color="auto"/>
                                    <w:right w:val="none" w:sz="0" w:space="0" w:color="auto"/>
                                  </w:divBdr>
                                  <w:divsChild>
                                    <w:div w:id="13328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1697">
                          <w:marLeft w:val="0"/>
                          <w:marRight w:val="0"/>
                          <w:marTop w:val="60"/>
                          <w:marBottom w:val="60"/>
                          <w:divBdr>
                            <w:top w:val="none" w:sz="0" w:space="0" w:color="DCDCDC"/>
                            <w:left w:val="none" w:sz="0" w:space="0" w:color="auto"/>
                            <w:bottom w:val="none" w:sz="0" w:space="0" w:color="auto"/>
                            <w:right w:val="none" w:sz="0" w:space="0" w:color="auto"/>
                          </w:divBdr>
                          <w:divsChild>
                            <w:div w:id="43875394">
                              <w:marLeft w:val="0"/>
                              <w:marRight w:val="0"/>
                              <w:marTop w:val="0"/>
                              <w:marBottom w:val="0"/>
                              <w:divBdr>
                                <w:top w:val="none" w:sz="0" w:space="0" w:color="auto"/>
                                <w:left w:val="none" w:sz="0" w:space="0" w:color="auto"/>
                                <w:bottom w:val="none" w:sz="0" w:space="0" w:color="auto"/>
                                <w:right w:val="none" w:sz="0" w:space="0" w:color="auto"/>
                              </w:divBdr>
                            </w:div>
                            <w:div w:id="2129087166">
                              <w:marLeft w:val="0"/>
                              <w:marRight w:val="0"/>
                              <w:marTop w:val="0"/>
                              <w:marBottom w:val="0"/>
                              <w:divBdr>
                                <w:top w:val="none" w:sz="0" w:space="0" w:color="auto"/>
                                <w:left w:val="none" w:sz="0" w:space="0" w:color="auto"/>
                                <w:bottom w:val="none" w:sz="0" w:space="0" w:color="auto"/>
                                <w:right w:val="none" w:sz="0" w:space="0" w:color="auto"/>
                              </w:divBdr>
                              <w:divsChild>
                                <w:div w:id="924413729">
                                  <w:marLeft w:val="0"/>
                                  <w:marRight w:val="0"/>
                                  <w:marTop w:val="0"/>
                                  <w:marBottom w:val="0"/>
                                  <w:divBdr>
                                    <w:top w:val="none" w:sz="0" w:space="0" w:color="auto"/>
                                    <w:left w:val="none" w:sz="0" w:space="0" w:color="auto"/>
                                    <w:bottom w:val="none" w:sz="0" w:space="0" w:color="auto"/>
                                    <w:right w:val="none" w:sz="0" w:space="0" w:color="auto"/>
                                  </w:divBdr>
                                  <w:divsChild>
                                    <w:div w:id="3345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133">
                          <w:marLeft w:val="0"/>
                          <w:marRight w:val="0"/>
                          <w:marTop w:val="60"/>
                          <w:marBottom w:val="60"/>
                          <w:divBdr>
                            <w:top w:val="none" w:sz="0" w:space="0" w:color="DCDCDC"/>
                            <w:left w:val="none" w:sz="0" w:space="0" w:color="auto"/>
                            <w:bottom w:val="none" w:sz="0" w:space="0" w:color="auto"/>
                            <w:right w:val="none" w:sz="0" w:space="0" w:color="auto"/>
                          </w:divBdr>
                          <w:divsChild>
                            <w:div w:id="1485663188">
                              <w:marLeft w:val="0"/>
                              <w:marRight w:val="0"/>
                              <w:marTop w:val="0"/>
                              <w:marBottom w:val="0"/>
                              <w:divBdr>
                                <w:top w:val="none" w:sz="0" w:space="0" w:color="auto"/>
                                <w:left w:val="none" w:sz="0" w:space="0" w:color="auto"/>
                                <w:bottom w:val="none" w:sz="0" w:space="0" w:color="auto"/>
                                <w:right w:val="none" w:sz="0" w:space="0" w:color="auto"/>
                              </w:divBdr>
                            </w:div>
                            <w:div w:id="1208487882">
                              <w:marLeft w:val="0"/>
                              <w:marRight w:val="0"/>
                              <w:marTop w:val="0"/>
                              <w:marBottom w:val="0"/>
                              <w:divBdr>
                                <w:top w:val="none" w:sz="0" w:space="0" w:color="auto"/>
                                <w:left w:val="none" w:sz="0" w:space="0" w:color="auto"/>
                                <w:bottom w:val="none" w:sz="0" w:space="0" w:color="auto"/>
                                <w:right w:val="none" w:sz="0" w:space="0" w:color="auto"/>
                              </w:divBdr>
                              <w:divsChild>
                                <w:div w:id="55009145">
                                  <w:marLeft w:val="0"/>
                                  <w:marRight w:val="0"/>
                                  <w:marTop w:val="0"/>
                                  <w:marBottom w:val="0"/>
                                  <w:divBdr>
                                    <w:top w:val="none" w:sz="0" w:space="0" w:color="auto"/>
                                    <w:left w:val="none" w:sz="0" w:space="0" w:color="auto"/>
                                    <w:bottom w:val="none" w:sz="0" w:space="0" w:color="auto"/>
                                    <w:right w:val="none" w:sz="0" w:space="0" w:color="auto"/>
                                  </w:divBdr>
                                  <w:divsChild>
                                    <w:div w:id="11430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7443">
                          <w:marLeft w:val="0"/>
                          <w:marRight w:val="0"/>
                          <w:marTop w:val="60"/>
                          <w:marBottom w:val="60"/>
                          <w:divBdr>
                            <w:top w:val="none" w:sz="0" w:space="0" w:color="DCDCDC"/>
                            <w:left w:val="none" w:sz="0" w:space="0" w:color="auto"/>
                            <w:bottom w:val="none" w:sz="0" w:space="0" w:color="auto"/>
                            <w:right w:val="none" w:sz="0" w:space="0" w:color="auto"/>
                          </w:divBdr>
                          <w:divsChild>
                            <w:div w:id="227040675">
                              <w:marLeft w:val="0"/>
                              <w:marRight w:val="0"/>
                              <w:marTop w:val="0"/>
                              <w:marBottom w:val="0"/>
                              <w:divBdr>
                                <w:top w:val="none" w:sz="0" w:space="0" w:color="auto"/>
                                <w:left w:val="none" w:sz="0" w:space="0" w:color="auto"/>
                                <w:bottom w:val="none" w:sz="0" w:space="0" w:color="auto"/>
                                <w:right w:val="none" w:sz="0" w:space="0" w:color="auto"/>
                              </w:divBdr>
                            </w:div>
                            <w:div w:id="624116759">
                              <w:marLeft w:val="0"/>
                              <w:marRight w:val="0"/>
                              <w:marTop w:val="0"/>
                              <w:marBottom w:val="0"/>
                              <w:divBdr>
                                <w:top w:val="none" w:sz="0" w:space="0" w:color="auto"/>
                                <w:left w:val="none" w:sz="0" w:space="0" w:color="auto"/>
                                <w:bottom w:val="none" w:sz="0" w:space="0" w:color="auto"/>
                                <w:right w:val="none" w:sz="0" w:space="0" w:color="auto"/>
                              </w:divBdr>
                              <w:divsChild>
                                <w:div w:id="780346508">
                                  <w:marLeft w:val="0"/>
                                  <w:marRight w:val="0"/>
                                  <w:marTop w:val="0"/>
                                  <w:marBottom w:val="0"/>
                                  <w:divBdr>
                                    <w:top w:val="none" w:sz="0" w:space="0" w:color="auto"/>
                                    <w:left w:val="none" w:sz="0" w:space="0" w:color="auto"/>
                                    <w:bottom w:val="none" w:sz="0" w:space="0" w:color="auto"/>
                                    <w:right w:val="none" w:sz="0" w:space="0" w:color="auto"/>
                                  </w:divBdr>
                                  <w:divsChild>
                                    <w:div w:id="15919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6464">
                          <w:marLeft w:val="0"/>
                          <w:marRight w:val="0"/>
                          <w:marTop w:val="60"/>
                          <w:marBottom w:val="60"/>
                          <w:divBdr>
                            <w:top w:val="none" w:sz="0" w:space="0" w:color="DCDCDC"/>
                            <w:left w:val="none" w:sz="0" w:space="0" w:color="auto"/>
                            <w:bottom w:val="none" w:sz="0" w:space="0" w:color="auto"/>
                            <w:right w:val="none" w:sz="0" w:space="0" w:color="auto"/>
                          </w:divBdr>
                          <w:divsChild>
                            <w:div w:id="669334066">
                              <w:marLeft w:val="0"/>
                              <w:marRight w:val="0"/>
                              <w:marTop w:val="0"/>
                              <w:marBottom w:val="0"/>
                              <w:divBdr>
                                <w:top w:val="none" w:sz="0" w:space="0" w:color="auto"/>
                                <w:left w:val="none" w:sz="0" w:space="0" w:color="auto"/>
                                <w:bottom w:val="none" w:sz="0" w:space="0" w:color="auto"/>
                                <w:right w:val="none" w:sz="0" w:space="0" w:color="auto"/>
                              </w:divBdr>
                            </w:div>
                            <w:div w:id="672727888">
                              <w:marLeft w:val="0"/>
                              <w:marRight w:val="0"/>
                              <w:marTop w:val="0"/>
                              <w:marBottom w:val="0"/>
                              <w:divBdr>
                                <w:top w:val="none" w:sz="0" w:space="0" w:color="auto"/>
                                <w:left w:val="none" w:sz="0" w:space="0" w:color="auto"/>
                                <w:bottom w:val="none" w:sz="0" w:space="0" w:color="auto"/>
                                <w:right w:val="none" w:sz="0" w:space="0" w:color="auto"/>
                              </w:divBdr>
                              <w:divsChild>
                                <w:div w:id="1276596147">
                                  <w:marLeft w:val="0"/>
                                  <w:marRight w:val="0"/>
                                  <w:marTop w:val="0"/>
                                  <w:marBottom w:val="0"/>
                                  <w:divBdr>
                                    <w:top w:val="none" w:sz="0" w:space="0" w:color="auto"/>
                                    <w:left w:val="none" w:sz="0" w:space="0" w:color="auto"/>
                                    <w:bottom w:val="none" w:sz="0" w:space="0" w:color="auto"/>
                                    <w:right w:val="none" w:sz="0" w:space="0" w:color="auto"/>
                                  </w:divBdr>
                                  <w:divsChild>
                                    <w:div w:id="3917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6457">
                          <w:marLeft w:val="0"/>
                          <w:marRight w:val="0"/>
                          <w:marTop w:val="60"/>
                          <w:marBottom w:val="60"/>
                          <w:divBdr>
                            <w:top w:val="none" w:sz="0" w:space="0" w:color="DCDCDC"/>
                            <w:left w:val="none" w:sz="0" w:space="0" w:color="auto"/>
                            <w:bottom w:val="none" w:sz="0" w:space="0" w:color="auto"/>
                            <w:right w:val="none" w:sz="0" w:space="0" w:color="auto"/>
                          </w:divBdr>
                          <w:divsChild>
                            <w:div w:id="1556892227">
                              <w:marLeft w:val="0"/>
                              <w:marRight w:val="0"/>
                              <w:marTop w:val="0"/>
                              <w:marBottom w:val="0"/>
                              <w:divBdr>
                                <w:top w:val="none" w:sz="0" w:space="0" w:color="auto"/>
                                <w:left w:val="none" w:sz="0" w:space="0" w:color="auto"/>
                                <w:bottom w:val="none" w:sz="0" w:space="0" w:color="auto"/>
                                <w:right w:val="none" w:sz="0" w:space="0" w:color="auto"/>
                              </w:divBdr>
                            </w:div>
                            <w:div w:id="736515177">
                              <w:marLeft w:val="0"/>
                              <w:marRight w:val="0"/>
                              <w:marTop w:val="0"/>
                              <w:marBottom w:val="0"/>
                              <w:divBdr>
                                <w:top w:val="none" w:sz="0" w:space="0" w:color="auto"/>
                                <w:left w:val="none" w:sz="0" w:space="0" w:color="auto"/>
                                <w:bottom w:val="none" w:sz="0" w:space="0" w:color="auto"/>
                                <w:right w:val="none" w:sz="0" w:space="0" w:color="auto"/>
                              </w:divBdr>
                              <w:divsChild>
                                <w:div w:id="974678738">
                                  <w:marLeft w:val="0"/>
                                  <w:marRight w:val="0"/>
                                  <w:marTop w:val="0"/>
                                  <w:marBottom w:val="0"/>
                                  <w:divBdr>
                                    <w:top w:val="none" w:sz="0" w:space="0" w:color="auto"/>
                                    <w:left w:val="none" w:sz="0" w:space="0" w:color="auto"/>
                                    <w:bottom w:val="none" w:sz="0" w:space="0" w:color="auto"/>
                                    <w:right w:val="none" w:sz="0" w:space="0" w:color="auto"/>
                                  </w:divBdr>
                                  <w:divsChild>
                                    <w:div w:id="151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4274">
                          <w:marLeft w:val="0"/>
                          <w:marRight w:val="0"/>
                          <w:marTop w:val="60"/>
                          <w:marBottom w:val="60"/>
                          <w:divBdr>
                            <w:top w:val="none" w:sz="0" w:space="0" w:color="DCDCDC"/>
                            <w:left w:val="none" w:sz="0" w:space="0" w:color="auto"/>
                            <w:bottom w:val="none" w:sz="0" w:space="0" w:color="auto"/>
                            <w:right w:val="none" w:sz="0" w:space="0" w:color="auto"/>
                          </w:divBdr>
                          <w:divsChild>
                            <w:div w:id="1272861422">
                              <w:marLeft w:val="0"/>
                              <w:marRight w:val="0"/>
                              <w:marTop w:val="0"/>
                              <w:marBottom w:val="0"/>
                              <w:divBdr>
                                <w:top w:val="none" w:sz="0" w:space="0" w:color="auto"/>
                                <w:left w:val="none" w:sz="0" w:space="0" w:color="auto"/>
                                <w:bottom w:val="none" w:sz="0" w:space="0" w:color="auto"/>
                                <w:right w:val="none" w:sz="0" w:space="0" w:color="auto"/>
                              </w:divBdr>
                            </w:div>
                            <w:div w:id="1547835031">
                              <w:marLeft w:val="0"/>
                              <w:marRight w:val="0"/>
                              <w:marTop w:val="0"/>
                              <w:marBottom w:val="0"/>
                              <w:divBdr>
                                <w:top w:val="none" w:sz="0" w:space="0" w:color="auto"/>
                                <w:left w:val="none" w:sz="0" w:space="0" w:color="auto"/>
                                <w:bottom w:val="none" w:sz="0" w:space="0" w:color="auto"/>
                                <w:right w:val="none" w:sz="0" w:space="0" w:color="auto"/>
                              </w:divBdr>
                              <w:divsChild>
                                <w:div w:id="1444418544">
                                  <w:marLeft w:val="0"/>
                                  <w:marRight w:val="0"/>
                                  <w:marTop w:val="0"/>
                                  <w:marBottom w:val="0"/>
                                  <w:divBdr>
                                    <w:top w:val="none" w:sz="0" w:space="0" w:color="auto"/>
                                    <w:left w:val="none" w:sz="0" w:space="0" w:color="auto"/>
                                    <w:bottom w:val="none" w:sz="0" w:space="0" w:color="auto"/>
                                    <w:right w:val="none" w:sz="0" w:space="0" w:color="auto"/>
                                  </w:divBdr>
                                  <w:divsChild>
                                    <w:div w:id="205945787">
                                      <w:marLeft w:val="0"/>
                                      <w:marRight w:val="0"/>
                                      <w:marTop w:val="0"/>
                                      <w:marBottom w:val="0"/>
                                      <w:divBdr>
                                        <w:top w:val="none" w:sz="0" w:space="0" w:color="auto"/>
                                        <w:left w:val="none" w:sz="0" w:space="0" w:color="auto"/>
                                        <w:bottom w:val="none" w:sz="0" w:space="0" w:color="auto"/>
                                        <w:right w:val="none" w:sz="0" w:space="0" w:color="auto"/>
                                      </w:divBdr>
                                      <w:divsChild>
                                        <w:div w:id="565265703">
                                          <w:marLeft w:val="-4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15097">
                          <w:marLeft w:val="0"/>
                          <w:marRight w:val="0"/>
                          <w:marTop w:val="60"/>
                          <w:marBottom w:val="60"/>
                          <w:divBdr>
                            <w:top w:val="none" w:sz="0" w:space="0" w:color="DCDCDC"/>
                            <w:left w:val="none" w:sz="0" w:space="0" w:color="auto"/>
                            <w:bottom w:val="none" w:sz="0" w:space="0" w:color="auto"/>
                            <w:right w:val="none" w:sz="0" w:space="0" w:color="auto"/>
                          </w:divBdr>
                          <w:divsChild>
                            <w:div w:id="1681851363">
                              <w:marLeft w:val="0"/>
                              <w:marRight w:val="0"/>
                              <w:marTop w:val="0"/>
                              <w:marBottom w:val="0"/>
                              <w:divBdr>
                                <w:top w:val="none" w:sz="0" w:space="0" w:color="auto"/>
                                <w:left w:val="none" w:sz="0" w:space="0" w:color="auto"/>
                                <w:bottom w:val="none" w:sz="0" w:space="0" w:color="auto"/>
                                <w:right w:val="none" w:sz="0" w:space="0" w:color="auto"/>
                              </w:divBdr>
                            </w:div>
                            <w:div w:id="1699037974">
                              <w:marLeft w:val="0"/>
                              <w:marRight w:val="0"/>
                              <w:marTop w:val="0"/>
                              <w:marBottom w:val="0"/>
                              <w:divBdr>
                                <w:top w:val="none" w:sz="0" w:space="0" w:color="auto"/>
                                <w:left w:val="none" w:sz="0" w:space="0" w:color="auto"/>
                                <w:bottom w:val="none" w:sz="0" w:space="0" w:color="auto"/>
                                <w:right w:val="none" w:sz="0" w:space="0" w:color="auto"/>
                              </w:divBdr>
                              <w:divsChild>
                                <w:div w:id="330643189">
                                  <w:marLeft w:val="0"/>
                                  <w:marRight w:val="0"/>
                                  <w:marTop w:val="0"/>
                                  <w:marBottom w:val="0"/>
                                  <w:divBdr>
                                    <w:top w:val="none" w:sz="0" w:space="0" w:color="auto"/>
                                    <w:left w:val="none" w:sz="0" w:space="0" w:color="auto"/>
                                    <w:bottom w:val="none" w:sz="0" w:space="0" w:color="auto"/>
                                    <w:right w:val="none" w:sz="0" w:space="0" w:color="auto"/>
                                  </w:divBdr>
                                  <w:divsChild>
                                    <w:div w:id="786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9595">
                          <w:marLeft w:val="0"/>
                          <w:marRight w:val="0"/>
                          <w:marTop w:val="60"/>
                          <w:marBottom w:val="60"/>
                          <w:divBdr>
                            <w:top w:val="none" w:sz="0" w:space="0" w:color="DCDCDC"/>
                            <w:left w:val="none" w:sz="0" w:space="0" w:color="auto"/>
                            <w:bottom w:val="none" w:sz="0" w:space="0" w:color="auto"/>
                            <w:right w:val="none" w:sz="0" w:space="0" w:color="auto"/>
                          </w:divBdr>
                          <w:divsChild>
                            <w:div w:id="141117851">
                              <w:marLeft w:val="0"/>
                              <w:marRight w:val="0"/>
                              <w:marTop w:val="0"/>
                              <w:marBottom w:val="0"/>
                              <w:divBdr>
                                <w:top w:val="none" w:sz="0" w:space="0" w:color="auto"/>
                                <w:left w:val="none" w:sz="0" w:space="0" w:color="auto"/>
                                <w:bottom w:val="none" w:sz="0" w:space="0" w:color="auto"/>
                                <w:right w:val="none" w:sz="0" w:space="0" w:color="auto"/>
                              </w:divBdr>
                            </w:div>
                            <w:div w:id="1732730163">
                              <w:marLeft w:val="0"/>
                              <w:marRight w:val="0"/>
                              <w:marTop w:val="0"/>
                              <w:marBottom w:val="0"/>
                              <w:divBdr>
                                <w:top w:val="none" w:sz="0" w:space="0" w:color="auto"/>
                                <w:left w:val="none" w:sz="0" w:space="0" w:color="auto"/>
                                <w:bottom w:val="none" w:sz="0" w:space="0" w:color="auto"/>
                                <w:right w:val="none" w:sz="0" w:space="0" w:color="auto"/>
                              </w:divBdr>
                              <w:divsChild>
                                <w:div w:id="43337272">
                                  <w:marLeft w:val="0"/>
                                  <w:marRight w:val="0"/>
                                  <w:marTop w:val="0"/>
                                  <w:marBottom w:val="0"/>
                                  <w:divBdr>
                                    <w:top w:val="none" w:sz="0" w:space="0" w:color="auto"/>
                                    <w:left w:val="none" w:sz="0" w:space="0" w:color="auto"/>
                                    <w:bottom w:val="none" w:sz="0" w:space="0" w:color="auto"/>
                                    <w:right w:val="none" w:sz="0" w:space="0" w:color="auto"/>
                                  </w:divBdr>
                                  <w:divsChild>
                                    <w:div w:id="16430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9095">
                          <w:marLeft w:val="0"/>
                          <w:marRight w:val="0"/>
                          <w:marTop w:val="60"/>
                          <w:marBottom w:val="60"/>
                          <w:divBdr>
                            <w:top w:val="none" w:sz="0" w:space="0" w:color="DCDCDC"/>
                            <w:left w:val="none" w:sz="0" w:space="0" w:color="auto"/>
                            <w:bottom w:val="none" w:sz="0" w:space="0" w:color="auto"/>
                            <w:right w:val="none" w:sz="0" w:space="0" w:color="auto"/>
                          </w:divBdr>
                          <w:divsChild>
                            <w:div w:id="1299072891">
                              <w:marLeft w:val="0"/>
                              <w:marRight w:val="0"/>
                              <w:marTop w:val="0"/>
                              <w:marBottom w:val="0"/>
                              <w:divBdr>
                                <w:top w:val="none" w:sz="0" w:space="0" w:color="auto"/>
                                <w:left w:val="none" w:sz="0" w:space="0" w:color="auto"/>
                                <w:bottom w:val="none" w:sz="0" w:space="0" w:color="auto"/>
                                <w:right w:val="none" w:sz="0" w:space="0" w:color="auto"/>
                              </w:divBdr>
                            </w:div>
                            <w:div w:id="1708526766">
                              <w:marLeft w:val="0"/>
                              <w:marRight w:val="0"/>
                              <w:marTop w:val="0"/>
                              <w:marBottom w:val="0"/>
                              <w:divBdr>
                                <w:top w:val="none" w:sz="0" w:space="0" w:color="auto"/>
                                <w:left w:val="none" w:sz="0" w:space="0" w:color="auto"/>
                                <w:bottom w:val="none" w:sz="0" w:space="0" w:color="auto"/>
                                <w:right w:val="none" w:sz="0" w:space="0" w:color="auto"/>
                              </w:divBdr>
                              <w:divsChild>
                                <w:div w:id="2146654397">
                                  <w:marLeft w:val="0"/>
                                  <w:marRight w:val="0"/>
                                  <w:marTop w:val="0"/>
                                  <w:marBottom w:val="0"/>
                                  <w:divBdr>
                                    <w:top w:val="none" w:sz="0" w:space="0" w:color="auto"/>
                                    <w:left w:val="none" w:sz="0" w:space="0" w:color="auto"/>
                                    <w:bottom w:val="none" w:sz="0" w:space="0" w:color="auto"/>
                                    <w:right w:val="none" w:sz="0" w:space="0" w:color="auto"/>
                                  </w:divBdr>
                                  <w:divsChild>
                                    <w:div w:id="12200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0956">
                          <w:marLeft w:val="0"/>
                          <w:marRight w:val="0"/>
                          <w:marTop w:val="60"/>
                          <w:marBottom w:val="60"/>
                          <w:divBdr>
                            <w:top w:val="none" w:sz="0" w:space="0" w:color="DCDCDC"/>
                            <w:left w:val="none" w:sz="0" w:space="0" w:color="auto"/>
                            <w:bottom w:val="none" w:sz="0" w:space="0" w:color="auto"/>
                            <w:right w:val="none" w:sz="0" w:space="0" w:color="auto"/>
                          </w:divBdr>
                          <w:divsChild>
                            <w:div w:id="897589881">
                              <w:marLeft w:val="0"/>
                              <w:marRight w:val="0"/>
                              <w:marTop w:val="0"/>
                              <w:marBottom w:val="0"/>
                              <w:divBdr>
                                <w:top w:val="none" w:sz="0" w:space="0" w:color="auto"/>
                                <w:left w:val="none" w:sz="0" w:space="0" w:color="auto"/>
                                <w:bottom w:val="none" w:sz="0" w:space="0" w:color="auto"/>
                                <w:right w:val="none" w:sz="0" w:space="0" w:color="auto"/>
                              </w:divBdr>
                            </w:div>
                            <w:div w:id="799108735">
                              <w:marLeft w:val="0"/>
                              <w:marRight w:val="0"/>
                              <w:marTop w:val="0"/>
                              <w:marBottom w:val="0"/>
                              <w:divBdr>
                                <w:top w:val="none" w:sz="0" w:space="0" w:color="auto"/>
                                <w:left w:val="none" w:sz="0" w:space="0" w:color="auto"/>
                                <w:bottom w:val="none" w:sz="0" w:space="0" w:color="auto"/>
                                <w:right w:val="none" w:sz="0" w:space="0" w:color="auto"/>
                              </w:divBdr>
                              <w:divsChild>
                                <w:div w:id="943616666">
                                  <w:marLeft w:val="0"/>
                                  <w:marRight w:val="0"/>
                                  <w:marTop w:val="0"/>
                                  <w:marBottom w:val="0"/>
                                  <w:divBdr>
                                    <w:top w:val="none" w:sz="0" w:space="0" w:color="auto"/>
                                    <w:left w:val="none" w:sz="0" w:space="0" w:color="auto"/>
                                    <w:bottom w:val="none" w:sz="0" w:space="0" w:color="auto"/>
                                    <w:right w:val="none" w:sz="0" w:space="0" w:color="auto"/>
                                  </w:divBdr>
                                  <w:divsChild>
                                    <w:div w:id="370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23">
                          <w:marLeft w:val="0"/>
                          <w:marRight w:val="0"/>
                          <w:marTop w:val="60"/>
                          <w:marBottom w:val="60"/>
                          <w:divBdr>
                            <w:top w:val="none" w:sz="0" w:space="0" w:color="DCDCDC"/>
                            <w:left w:val="none" w:sz="0" w:space="0" w:color="auto"/>
                            <w:bottom w:val="none" w:sz="0" w:space="0" w:color="auto"/>
                            <w:right w:val="none" w:sz="0" w:space="0" w:color="auto"/>
                          </w:divBdr>
                          <w:divsChild>
                            <w:div w:id="373697342">
                              <w:marLeft w:val="0"/>
                              <w:marRight w:val="0"/>
                              <w:marTop w:val="0"/>
                              <w:marBottom w:val="0"/>
                              <w:divBdr>
                                <w:top w:val="none" w:sz="0" w:space="0" w:color="auto"/>
                                <w:left w:val="none" w:sz="0" w:space="0" w:color="auto"/>
                                <w:bottom w:val="none" w:sz="0" w:space="0" w:color="auto"/>
                                <w:right w:val="none" w:sz="0" w:space="0" w:color="auto"/>
                              </w:divBdr>
                            </w:div>
                            <w:div w:id="1370691607">
                              <w:marLeft w:val="0"/>
                              <w:marRight w:val="0"/>
                              <w:marTop w:val="0"/>
                              <w:marBottom w:val="0"/>
                              <w:divBdr>
                                <w:top w:val="none" w:sz="0" w:space="0" w:color="auto"/>
                                <w:left w:val="none" w:sz="0" w:space="0" w:color="auto"/>
                                <w:bottom w:val="none" w:sz="0" w:space="0" w:color="auto"/>
                                <w:right w:val="none" w:sz="0" w:space="0" w:color="auto"/>
                              </w:divBdr>
                              <w:divsChild>
                                <w:div w:id="1368483028">
                                  <w:marLeft w:val="0"/>
                                  <w:marRight w:val="0"/>
                                  <w:marTop w:val="0"/>
                                  <w:marBottom w:val="0"/>
                                  <w:divBdr>
                                    <w:top w:val="none" w:sz="0" w:space="0" w:color="auto"/>
                                    <w:left w:val="none" w:sz="0" w:space="0" w:color="auto"/>
                                    <w:bottom w:val="none" w:sz="0" w:space="0" w:color="auto"/>
                                    <w:right w:val="none" w:sz="0" w:space="0" w:color="auto"/>
                                  </w:divBdr>
                                  <w:divsChild>
                                    <w:div w:id="1411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289">
                          <w:marLeft w:val="0"/>
                          <w:marRight w:val="0"/>
                          <w:marTop w:val="60"/>
                          <w:marBottom w:val="60"/>
                          <w:divBdr>
                            <w:top w:val="none" w:sz="0" w:space="0" w:color="DCDCDC"/>
                            <w:left w:val="none" w:sz="0" w:space="0" w:color="auto"/>
                            <w:bottom w:val="none" w:sz="0" w:space="0" w:color="auto"/>
                            <w:right w:val="none" w:sz="0" w:space="0" w:color="auto"/>
                          </w:divBdr>
                          <w:divsChild>
                            <w:div w:id="1457796345">
                              <w:marLeft w:val="0"/>
                              <w:marRight w:val="0"/>
                              <w:marTop w:val="0"/>
                              <w:marBottom w:val="0"/>
                              <w:divBdr>
                                <w:top w:val="none" w:sz="0" w:space="0" w:color="auto"/>
                                <w:left w:val="none" w:sz="0" w:space="0" w:color="auto"/>
                                <w:bottom w:val="none" w:sz="0" w:space="0" w:color="auto"/>
                                <w:right w:val="none" w:sz="0" w:space="0" w:color="auto"/>
                              </w:divBdr>
                            </w:div>
                            <w:div w:id="2007704666">
                              <w:marLeft w:val="0"/>
                              <w:marRight w:val="0"/>
                              <w:marTop w:val="0"/>
                              <w:marBottom w:val="0"/>
                              <w:divBdr>
                                <w:top w:val="none" w:sz="0" w:space="0" w:color="auto"/>
                                <w:left w:val="none" w:sz="0" w:space="0" w:color="auto"/>
                                <w:bottom w:val="none" w:sz="0" w:space="0" w:color="auto"/>
                                <w:right w:val="none" w:sz="0" w:space="0" w:color="auto"/>
                              </w:divBdr>
                              <w:divsChild>
                                <w:div w:id="245194124">
                                  <w:marLeft w:val="0"/>
                                  <w:marRight w:val="0"/>
                                  <w:marTop w:val="0"/>
                                  <w:marBottom w:val="0"/>
                                  <w:divBdr>
                                    <w:top w:val="none" w:sz="0" w:space="0" w:color="auto"/>
                                    <w:left w:val="none" w:sz="0" w:space="0" w:color="auto"/>
                                    <w:bottom w:val="none" w:sz="0" w:space="0" w:color="auto"/>
                                    <w:right w:val="none" w:sz="0" w:space="0" w:color="auto"/>
                                  </w:divBdr>
                                  <w:divsChild>
                                    <w:div w:id="15956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634">
                          <w:marLeft w:val="0"/>
                          <w:marRight w:val="0"/>
                          <w:marTop w:val="60"/>
                          <w:marBottom w:val="60"/>
                          <w:divBdr>
                            <w:top w:val="none" w:sz="0" w:space="0" w:color="DCDCDC"/>
                            <w:left w:val="none" w:sz="0" w:space="0" w:color="auto"/>
                            <w:bottom w:val="none" w:sz="0" w:space="0" w:color="auto"/>
                            <w:right w:val="none" w:sz="0" w:space="0" w:color="auto"/>
                          </w:divBdr>
                          <w:divsChild>
                            <w:div w:id="889809163">
                              <w:marLeft w:val="0"/>
                              <w:marRight w:val="0"/>
                              <w:marTop w:val="0"/>
                              <w:marBottom w:val="0"/>
                              <w:divBdr>
                                <w:top w:val="none" w:sz="0" w:space="0" w:color="auto"/>
                                <w:left w:val="none" w:sz="0" w:space="0" w:color="auto"/>
                                <w:bottom w:val="none" w:sz="0" w:space="0" w:color="auto"/>
                                <w:right w:val="none" w:sz="0" w:space="0" w:color="auto"/>
                              </w:divBdr>
                            </w:div>
                            <w:div w:id="2146775625">
                              <w:marLeft w:val="0"/>
                              <w:marRight w:val="0"/>
                              <w:marTop w:val="0"/>
                              <w:marBottom w:val="0"/>
                              <w:divBdr>
                                <w:top w:val="none" w:sz="0" w:space="0" w:color="auto"/>
                                <w:left w:val="none" w:sz="0" w:space="0" w:color="auto"/>
                                <w:bottom w:val="none" w:sz="0" w:space="0" w:color="auto"/>
                                <w:right w:val="none" w:sz="0" w:space="0" w:color="auto"/>
                              </w:divBdr>
                              <w:divsChild>
                                <w:div w:id="735661188">
                                  <w:marLeft w:val="0"/>
                                  <w:marRight w:val="0"/>
                                  <w:marTop w:val="0"/>
                                  <w:marBottom w:val="0"/>
                                  <w:divBdr>
                                    <w:top w:val="none" w:sz="0" w:space="0" w:color="auto"/>
                                    <w:left w:val="none" w:sz="0" w:space="0" w:color="auto"/>
                                    <w:bottom w:val="none" w:sz="0" w:space="0" w:color="auto"/>
                                    <w:right w:val="none" w:sz="0" w:space="0" w:color="auto"/>
                                  </w:divBdr>
                                  <w:divsChild>
                                    <w:div w:id="544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088">
                          <w:marLeft w:val="0"/>
                          <w:marRight w:val="0"/>
                          <w:marTop w:val="60"/>
                          <w:marBottom w:val="0"/>
                          <w:divBdr>
                            <w:top w:val="none" w:sz="0" w:space="0" w:color="DCDCDC"/>
                            <w:left w:val="none" w:sz="0" w:space="0" w:color="auto"/>
                            <w:bottom w:val="none" w:sz="0" w:space="0" w:color="auto"/>
                            <w:right w:val="none" w:sz="0" w:space="0" w:color="auto"/>
                          </w:divBdr>
                          <w:divsChild>
                            <w:div w:id="1872953864">
                              <w:marLeft w:val="0"/>
                              <w:marRight w:val="0"/>
                              <w:marTop w:val="0"/>
                              <w:marBottom w:val="0"/>
                              <w:divBdr>
                                <w:top w:val="none" w:sz="0" w:space="0" w:color="auto"/>
                                <w:left w:val="none" w:sz="0" w:space="0" w:color="auto"/>
                                <w:bottom w:val="none" w:sz="0" w:space="0" w:color="auto"/>
                                <w:right w:val="none" w:sz="0" w:space="0" w:color="auto"/>
                              </w:divBdr>
                            </w:div>
                            <w:div w:id="737557822">
                              <w:marLeft w:val="0"/>
                              <w:marRight w:val="0"/>
                              <w:marTop w:val="0"/>
                              <w:marBottom w:val="0"/>
                              <w:divBdr>
                                <w:top w:val="none" w:sz="0" w:space="0" w:color="auto"/>
                                <w:left w:val="none" w:sz="0" w:space="0" w:color="auto"/>
                                <w:bottom w:val="none" w:sz="0" w:space="0" w:color="auto"/>
                                <w:right w:val="none" w:sz="0" w:space="0" w:color="auto"/>
                              </w:divBdr>
                              <w:divsChild>
                                <w:div w:id="1373921027">
                                  <w:marLeft w:val="0"/>
                                  <w:marRight w:val="0"/>
                                  <w:marTop w:val="0"/>
                                  <w:marBottom w:val="0"/>
                                  <w:divBdr>
                                    <w:top w:val="none" w:sz="0" w:space="0" w:color="auto"/>
                                    <w:left w:val="none" w:sz="0" w:space="0" w:color="auto"/>
                                    <w:bottom w:val="none" w:sz="0" w:space="0" w:color="auto"/>
                                    <w:right w:val="none" w:sz="0" w:space="0" w:color="auto"/>
                                  </w:divBdr>
                                  <w:divsChild>
                                    <w:div w:id="19256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13884">
          <w:marLeft w:val="0"/>
          <w:marRight w:val="0"/>
          <w:marTop w:val="0"/>
          <w:marBottom w:val="75"/>
          <w:divBdr>
            <w:top w:val="none" w:sz="0" w:space="0" w:color="auto"/>
            <w:left w:val="none" w:sz="0" w:space="0" w:color="auto"/>
            <w:bottom w:val="none" w:sz="0" w:space="0" w:color="auto"/>
            <w:right w:val="none" w:sz="0" w:space="0" w:color="auto"/>
          </w:divBdr>
          <w:divsChild>
            <w:div w:id="1218738614">
              <w:marLeft w:val="0"/>
              <w:marRight w:val="0"/>
              <w:marTop w:val="0"/>
              <w:marBottom w:val="0"/>
              <w:divBdr>
                <w:top w:val="none" w:sz="0" w:space="0" w:color="auto"/>
                <w:left w:val="none" w:sz="0" w:space="0" w:color="auto"/>
                <w:bottom w:val="none" w:sz="0" w:space="0" w:color="auto"/>
                <w:right w:val="none" w:sz="0" w:space="0" w:color="auto"/>
              </w:divBdr>
            </w:div>
          </w:divsChild>
        </w:div>
        <w:div w:id="684598621">
          <w:marLeft w:val="0"/>
          <w:marRight w:val="0"/>
          <w:marTop w:val="0"/>
          <w:marBottom w:val="0"/>
          <w:divBdr>
            <w:top w:val="none" w:sz="0" w:space="0" w:color="auto"/>
            <w:left w:val="none" w:sz="0" w:space="0" w:color="auto"/>
            <w:bottom w:val="none" w:sz="0" w:space="0" w:color="auto"/>
            <w:right w:val="none" w:sz="0" w:space="0" w:color="auto"/>
          </w:divBdr>
          <w:divsChild>
            <w:div w:id="4848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madrid/ayuso-gana-comodamente-elecciones-asegura-mayoria-absoluta-vox-primeros-datos-escrutinio_1_789888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8601-F58A-4C74-BB88-F8ECD85F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2006</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Jiménez</dc:creator>
  <cp:keywords/>
  <dc:description/>
  <cp:lastModifiedBy>Marisa Jiménez</cp:lastModifiedBy>
  <cp:revision>229</cp:revision>
  <cp:lastPrinted>2021-05-10T14:17:00Z</cp:lastPrinted>
  <dcterms:created xsi:type="dcterms:W3CDTF">2021-05-09T18:42:00Z</dcterms:created>
  <dcterms:modified xsi:type="dcterms:W3CDTF">2021-05-10T14:49:00Z</dcterms:modified>
</cp:coreProperties>
</file>